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4"/>
      </w:tblGrid>
      <w:tr w:rsidR="00A93455" w14:paraId="63956621" w14:textId="77777777" w:rsidTr="00A93455">
        <w:tc>
          <w:tcPr>
            <w:tcW w:w="9524" w:type="dxa"/>
            <w:tcBorders>
              <w:top w:val="thinThickThinSmallGap" w:sz="24" w:space="0" w:color="auto"/>
              <w:left w:val="nil"/>
              <w:bottom w:val="thinThickThinSmallGap" w:sz="24" w:space="0" w:color="auto"/>
              <w:right w:val="nil"/>
            </w:tcBorders>
          </w:tcPr>
          <w:p w14:paraId="0E956009" w14:textId="77777777" w:rsidR="00A93455" w:rsidRDefault="00A93455" w:rsidP="00000BD8">
            <w:pPr>
              <w:pStyle w:val="Heading1"/>
              <w:rPr>
                <w:sz w:val="32"/>
              </w:rPr>
            </w:pPr>
            <w:r>
              <w:rPr>
                <w:sz w:val="32"/>
              </w:rPr>
              <w:t>ASSURED SHORTHOLD TENANCY AGREEMENT</w:t>
            </w:r>
          </w:p>
          <w:p w14:paraId="1392034D" w14:textId="77777777" w:rsidR="00A93455" w:rsidRDefault="00A93455" w:rsidP="00000BD8">
            <w:pPr>
              <w:pStyle w:val="Heading1"/>
              <w:rPr>
                <w:bCs w:val="0"/>
              </w:rPr>
            </w:pPr>
            <w:r>
              <w:rPr>
                <w:bCs w:val="0"/>
                <w:sz w:val="32"/>
              </w:rPr>
              <w:t>FOR ALL TYPES OF RESIDENTIAL ACCOMMODATION</w:t>
            </w:r>
          </w:p>
        </w:tc>
      </w:tr>
    </w:tbl>
    <w:p w14:paraId="757BF2ED" w14:textId="77777777" w:rsidR="0000613D" w:rsidRPr="00A93455" w:rsidRDefault="0000613D" w:rsidP="0000613D">
      <w:pPr>
        <w:rPr>
          <w:b/>
        </w:rPr>
      </w:pPr>
    </w:p>
    <w:p w14:paraId="2F23605D" w14:textId="77777777" w:rsidR="0000613D" w:rsidRDefault="00F977EB" w:rsidP="0000613D">
      <w:pPr>
        <w:rPr>
          <w:sz w:val="20"/>
        </w:rPr>
      </w:pPr>
      <w:r>
        <w:rPr>
          <w:sz w:val="20"/>
        </w:rPr>
        <w:t xml:space="preserve">Made </w:t>
      </w:r>
      <w:proofErr w:type="gramStart"/>
      <w:r>
        <w:rPr>
          <w:sz w:val="20"/>
        </w:rPr>
        <w:t>this  _</w:t>
      </w:r>
      <w:proofErr w:type="gramEnd"/>
      <w:r>
        <w:rPr>
          <w:sz w:val="20"/>
        </w:rPr>
        <w:t>__</w:t>
      </w:r>
      <w:r w:rsidR="00225E7A">
        <w:rPr>
          <w:sz w:val="20"/>
        </w:rPr>
        <w:t>__</w:t>
      </w:r>
      <w:r>
        <w:rPr>
          <w:sz w:val="20"/>
        </w:rPr>
        <w:t>____</w:t>
      </w:r>
      <w:r w:rsidR="00D54851">
        <w:rPr>
          <w:sz w:val="20"/>
        </w:rPr>
        <w:t>_</w:t>
      </w:r>
      <w:r>
        <w:rPr>
          <w:sz w:val="20"/>
        </w:rPr>
        <w:t>____ day of  ______________</w:t>
      </w:r>
      <w:r w:rsidR="00225E7A">
        <w:rPr>
          <w:sz w:val="20"/>
        </w:rPr>
        <w:t>__</w:t>
      </w:r>
      <w:r>
        <w:rPr>
          <w:sz w:val="20"/>
        </w:rPr>
        <w:t>____</w:t>
      </w:r>
      <w:r w:rsidR="00225E7A">
        <w:rPr>
          <w:sz w:val="20"/>
        </w:rPr>
        <w:t>_</w:t>
      </w:r>
      <w:r>
        <w:rPr>
          <w:sz w:val="20"/>
        </w:rPr>
        <w:t>_______________ 20_____</w:t>
      </w:r>
      <w:r w:rsidR="00D54851">
        <w:rPr>
          <w:sz w:val="20"/>
        </w:rPr>
        <w:t>_</w:t>
      </w:r>
      <w:r>
        <w:rPr>
          <w:sz w:val="20"/>
        </w:rPr>
        <w:t>_</w:t>
      </w:r>
      <w:r w:rsidR="00225E7A">
        <w:rPr>
          <w:sz w:val="20"/>
        </w:rPr>
        <w:t>_</w:t>
      </w:r>
      <w:r>
        <w:rPr>
          <w:sz w:val="20"/>
        </w:rPr>
        <w:t>___</w:t>
      </w:r>
    </w:p>
    <w:p w14:paraId="7B34A9C5" w14:textId="77777777" w:rsidR="00F977EB" w:rsidRDefault="00F977EB" w:rsidP="0000613D">
      <w:pPr>
        <w:rPr>
          <w:sz w:val="20"/>
        </w:rPr>
      </w:pPr>
    </w:p>
    <w:p w14:paraId="2E61F08A" w14:textId="77777777" w:rsidR="00F977EB" w:rsidRDefault="00F977EB" w:rsidP="0000613D">
      <w:pPr>
        <w:rPr>
          <w:sz w:val="20"/>
        </w:rPr>
      </w:pPr>
    </w:p>
    <w:p w14:paraId="7E55AF47" w14:textId="77777777" w:rsidR="00DC6329" w:rsidRPr="00F464AB" w:rsidRDefault="00DC6329" w:rsidP="0000613D">
      <w:pPr>
        <w:pStyle w:val="Heading5"/>
        <w:rPr>
          <w:b w:val="0"/>
          <w:bCs/>
          <w:sz w:val="18"/>
          <w:szCs w:val="18"/>
        </w:rPr>
      </w:pPr>
      <w:r>
        <w:rPr>
          <w:b w:val="0"/>
          <w:bCs/>
        </w:rPr>
        <w:t>Between</w:t>
      </w:r>
      <w:r w:rsidR="00F977EB">
        <w:rPr>
          <w:b w:val="0"/>
          <w:bCs/>
        </w:rPr>
        <w:t xml:space="preserve">  </w:t>
      </w:r>
      <w:r>
        <w:rPr>
          <w:b w:val="0"/>
          <w:bCs/>
        </w:rPr>
        <w:t>___________________________</w:t>
      </w:r>
      <w:r w:rsidR="00F977EB">
        <w:rPr>
          <w:b w:val="0"/>
          <w:bCs/>
        </w:rPr>
        <w:t>_</w:t>
      </w:r>
      <w:r>
        <w:rPr>
          <w:b w:val="0"/>
          <w:bCs/>
        </w:rPr>
        <w:t>____</w:t>
      </w:r>
      <w:r w:rsidR="00F977EB">
        <w:rPr>
          <w:b w:val="0"/>
          <w:bCs/>
        </w:rPr>
        <w:t>_</w:t>
      </w:r>
      <w:r>
        <w:rPr>
          <w:b w:val="0"/>
          <w:bCs/>
        </w:rPr>
        <w:t xml:space="preserve">___ </w:t>
      </w:r>
      <w:r w:rsidRPr="00F464AB">
        <w:rPr>
          <w:b w:val="0"/>
          <w:sz w:val="18"/>
          <w:szCs w:val="18"/>
        </w:rPr>
        <w:t>(hereinafter called "The Landlord") on the one part &amp;</w:t>
      </w:r>
    </w:p>
    <w:p w14:paraId="38322C22" w14:textId="77777777" w:rsidR="0000613D" w:rsidRDefault="0000613D" w:rsidP="0000613D">
      <w:pPr>
        <w:pStyle w:val="Heading5"/>
        <w:rPr>
          <w:b w:val="0"/>
          <w:bCs/>
        </w:rPr>
      </w:pPr>
      <w:r>
        <w:rPr>
          <w:b w:val="0"/>
          <w:bCs/>
        </w:rPr>
        <w:t xml:space="preserve">           </w:t>
      </w:r>
    </w:p>
    <w:p w14:paraId="77D3D935" w14:textId="77777777" w:rsidR="0000613D" w:rsidRDefault="0000613D" w:rsidP="0000613D">
      <w:pPr>
        <w:pStyle w:val="Heading5"/>
      </w:pPr>
      <w:r>
        <w:t xml:space="preserve">               NAME (Block Capitals)</w:t>
      </w:r>
      <w:r>
        <w:tab/>
      </w:r>
      <w:r>
        <w:tab/>
      </w:r>
      <w:r>
        <w:tab/>
      </w:r>
      <w:r>
        <w:tab/>
      </w:r>
      <w:r>
        <w:tab/>
        <w:t xml:space="preserve">         SIGNED</w:t>
      </w:r>
    </w:p>
    <w:p w14:paraId="1540C3B0" w14:textId="77777777" w:rsidR="00A93455" w:rsidRDefault="00A93455" w:rsidP="00A93455"/>
    <w:p w14:paraId="709FED1C" w14:textId="77777777" w:rsidR="00A93455" w:rsidRPr="00A93455" w:rsidRDefault="00A93455" w:rsidP="00A93455"/>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440"/>
        <w:gridCol w:w="3780"/>
      </w:tblGrid>
      <w:tr w:rsidR="0000613D" w14:paraId="279E724E" w14:textId="77777777" w:rsidTr="00000BD8">
        <w:trPr>
          <w:trHeight w:val="400"/>
        </w:trPr>
        <w:tc>
          <w:tcPr>
            <w:tcW w:w="4050" w:type="dxa"/>
            <w:tcBorders>
              <w:top w:val="dashSmallGap" w:sz="4" w:space="0" w:color="auto"/>
              <w:left w:val="nil"/>
              <w:bottom w:val="dashSmallGap" w:sz="4" w:space="0" w:color="auto"/>
              <w:right w:val="nil"/>
            </w:tcBorders>
            <w:vAlign w:val="bottom"/>
          </w:tcPr>
          <w:p w14:paraId="42583186" w14:textId="77777777" w:rsidR="0000613D" w:rsidRDefault="0000613D" w:rsidP="00000BD8">
            <w:pPr>
              <w:pStyle w:val="Heading4"/>
            </w:pPr>
          </w:p>
        </w:tc>
        <w:tc>
          <w:tcPr>
            <w:tcW w:w="1440" w:type="dxa"/>
            <w:tcBorders>
              <w:top w:val="nil"/>
              <w:left w:val="nil"/>
              <w:bottom w:val="nil"/>
              <w:right w:val="nil"/>
            </w:tcBorders>
          </w:tcPr>
          <w:p w14:paraId="4C70C050"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1C8EA6B7" w14:textId="77777777" w:rsidR="0000613D" w:rsidRDefault="0000613D" w:rsidP="00000BD8">
            <w:pPr>
              <w:pStyle w:val="Heading4"/>
            </w:pPr>
          </w:p>
        </w:tc>
      </w:tr>
      <w:tr w:rsidR="0000613D" w14:paraId="687A721E" w14:textId="77777777" w:rsidTr="00000BD8">
        <w:trPr>
          <w:trHeight w:val="400"/>
        </w:trPr>
        <w:tc>
          <w:tcPr>
            <w:tcW w:w="4050" w:type="dxa"/>
            <w:tcBorders>
              <w:top w:val="nil"/>
              <w:left w:val="nil"/>
              <w:bottom w:val="dashSmallGap" w:sz="4" w:space="0" w:color="auto"/>
              <w:right w:val="nil"/>
            </w:tcBorders>
            <w:vAlign w:val="bottom"/>
          </w:tcPr>
          <w:p w14:paraId="0493DA2E" w14:textId="77777777" w:rsidR="0000613D" w:rsidRDefault="0000613D" w:rsidP="00000BD8">
            <w:pPr>
              <w:rPr>
                <w:b/>
                <w:sz w:val="20"/>
              </w:rPr>
            </w:pPr>
          </w:p>
        </w:tc>
        <w:tc>
          <w:tcPr>
            <w:tcW w:w="1440" w:type="dxa"/>
            <w:tcBorders>
              <w:top w:val="nil"/>
              <w:left w:val="nil"/>
              <w:bottom w:val="nil"/>
              <w:right w:val="nil"/>
            </w:tcBorders>
          </w:tcPr>
          <w:p w14:paraId="3725C0E5" w14:textId="77777777" w:rsidR="0000613D" w:rsidRDefault="0000613D" w:rsidP="00000BD8">
            <w:pPr>
              <w:rPr>
                <w:b/>
                <w:sz w:val="20"/>
              </w:rPr>
            </w:pPr>
          </w:p>
        </w:tc>
        <w:tc>
          <w:tcPr>
            <w:tcW w:w="3780" w:type="dxa"/>
            <w:tcBorders>
              <w:top w:val="nil"/>
              <w:left w:val="nil"/>
              <w:bottom w:val="dashSmallGap" w:sz="4" w:space="0" w:color="auto"/>
              <w:right w:val="nil"/>
            </w:tcBorders>
            <w:vAlign w:val="bottom"/>
          </w:tcPr>
          <w:p w14:paraId="3E65F525" w14:textId="77777777" w:rsidR="0000613D" w:rsidRDefault="0000613D" w:rsidP="00000BD8">
            <w:pPr>
              <w:rPr>
                <w:b/>
                <w:sz w:val="20"/>
              </w:rPr>
            </w:pPr>
          </w:p>
        </w:tc>
      </w:tr>
      <w:tr w:rsidR="0000613D" w14:paraId="6FADB3C8" w14:textId="77777777" w:rsidTr="00000BD8">
        <w:trPr>
          <w:trHeight w:val="400"/>
        </w:trPr>
        <w:tc>
          <w:tcPr>
            <w:tcW w:w="4050" w:type="dxa"/>
            <w:tcBorders>
              <w:top w:val="dashSmallGap" w:sz="4" w:space="0" w:color="auto"/>
              <w:left w:val="nil"/>
              <w:bottom w:val="dashSmallGap" w:sz="4" w:space="0" w:color="auto"/>
              <w:right w:val="nil"/>
            </w:tcBorders>
            <w:vAlign w:val="bottom"/>
          </w:tcPr>
          <w:p w14:paraId="3C78D565" w14:textId="77777777" w:rsidR="0000613D" w:rsidRDefault="0000613D" w:rsidP="00000BD8">
            <w:pPr>
              <w:rPr>
                <w:b/>
                <w:sz w:val="20"/>
              </w:rPr>
            </w:pPr>
          </w:p>
        </w:tc>
        <w:tc>
          <w:tcPr>
            <w:tcW w:w="1440" w:type="dxa"/>
            <w:tcBorders>
              <w:top w:val="nil"/>
              <w:left w:val="nil"/>
              <w:bottom w:val="nil"/>
              <w:right w:val="nil"/>
            </w:tcBorders>
          </w:tcPr>
          <w:p w14:paraId="029F5E22"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36EAFB0B" w14:textId="77777777" w:rsidR="0000613D" w:rsidRDefault="0000613D" w:rsidP="00000BD8">
            <w:pPr>
              <w:rPr>
                <w:b/>
                <w:sz w:val="20"/>
              </w:rPr>
            </w:pPr>
          </w:p>
        </w:tc>
      </w:tr>
      <w:tr w:rsidR="0000613D" w14:paraId="1C7D23C7" w14:textId="77777777" w:rsidTr="00000BD8">
        <w:trPr>
          <w:trHeight w:val="400"/>
        </w:trPr>
        <w:tc>
          <w:tcPr>
            <w:tcW w:w="4050" w:type="dxa"/>
            <w:tcBorders>
              <w:top w:val="dashSmallGap" w:sz="4" w:space="0" w:color="auto"/>
              <w:left w:val="nil"/>
              <w:bottom w:val="dashSmallGap" w:sz="4" w:space="0" w:color="auto"/>
              <w:right w:val="nil"/>
            </w:tcBorders>
            <w:vAlign w:val="bottom"/>
          </w:tcPr>
          <w:p w14:paraId="75D6E7E1" w14:textId="77777777" w:rsidR="0000613D" w:rsidRDefault="0000613D" w:rsidP="00000BD8">
            <w:pPr>
              <w:rPr>
                <w:b/>
                <w:sz w:val="20"/>
              </w:rPr>
            </w:pPr>
          </w:p>
        </w:tc>
        <w:tc>
          <w:tcPr>
            <w:tcW w:w="1440" w:type="dxa"/>
            <w:tcBorders>
              <w:top w:val="nil"/>
              <w:left w:val="nil"/>
              <w:bottom w:val="nil"/>
              <w:right w:val="nil"/>
            </w:tcBorders>
          </w:tcPr>
          <w:p w14:paraId="508A960D"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6FAB5F8A" w14:textId="77777777" w:rsidR="0000613D" w:rsidRDefault="0000613D" w:rsidP="00000BD8">
            <w:pPr>
              <w:rPr>
                <w:b/>
                <w:sz w:val="20"/>
              </w:rPr>
            </w:pPr>
          </w:p>
        </w:tc>
      </w:tr>
      <w:tr w:rsidR="0000613D" w14:paraId="7E038A86" w14:textId="77777777" w:rsidTr="00000BD8">
        <w:trPr>
          <w:trHeight w:val="400"/>
        </w:trPr>
        <w:tc>
          <w:tcPr>
            <w:tcW w:w="4050" w:type="dxa"/>
            <w:tcBorders>
              <w:top w:val="dashSmallGap" w:sz="4" w:space="0" w:color="auto"/>
              <w:left w:val="nil"/>
              <w:bottom w:val="dashSmallGap" w:sz="4" w:space="0" w:color="auto"/>
              <w:right w:val="nil"/>
            </w:tcBorders>
            <w:vAlign w:val="bottom"/>
          </w:tcPr>
          <w:p w14:paraId="07D2397A" w14:textId="77777777" w:rsidR="0000613D" w:rsidRDefault="0000613D" w:rsidP="00000BD8">
            <w:pPr>
              <w:rPr>
                <w:b/>
                <w:sz w:val="20"/>
              </w:rPr>
            </w:pPr>
          </w:p>
        </w:tc>
        <w:tc>
          <w:tcPr>
            <w:tcW w:w="1440" w:type="dxa"/>
            <w:tcBorders>
              <w:top w:val="nil"/>
              <w:left w:val="nil"/>
              <w:bottom w:val="nil"/>
              <w:right w:val="nil"/>
            </w:tcBorders>
          </w:tcPr>
          <w:p w14:paraId="26F3A8EE"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6CA4815C" w14:textId="77777777" w:rsidR="0000613D" w:rsidRDefault="0000613D" w:rsidP="00000BD8">
            <w:pPr>
              <w:rPr>
                <w:b/>
                <w:sz w:val="20"/>
              </w:rPr>
            </w:pPr>
          </w:p>
        </w:tc>
      </w:tr>
      <w:tr w:rsidR="0000613D" w14:paraId="5604A5D7" w14:textId="77777777" w:rsidTr="00000BD8">
        <w:trPr>
          <w:trHeight w:val="400"/>
        </w:trPr>
        <w:tc>
          <w:tcPr>
            <w:tcW w:w="4050" w:type="dxa"/>
            <w:tcBorders>
              <w:top w:val="dashSmallGap" w:sz="4" w:space="0" w:color="auto"/>
              <w:left w:val="nil"/>
              <w:bottom w:val="dashSmallGap" w:sz="4" w:space="0" w:color="auto"/>
              <w:right w:val="nil"/>
            </w:tcBorders>
            <w:vAlign w:val="bottom"/>
          </w:tcPr>
          <w:p w14:paraId="68E62A4B" w14:textId="77777777" w:rsidR="0000613D" w:rsidRDefault="0000613D" w:rsidP="00000BD8">
            <w:pPr>
              <w:rPr>
                <w:b/>
                <w:sz w:val="20"/>
              </w:rPr>
            </w:pPr>
          </w:p>
        </w:tc>
        <w:tc>
          <w:tcPr>
            <w:tcW w:w="1440" w:type="dxa"/>
            <w:tcBorders>
              <w:top w:val="nil"/>
              <w:left w:val="nil"/>
              <w:bottom w:val="nil"/>
              <w:right w:val="nil"/>
            </w:tcBorders>
          </w:tcPr>
          <w:p w14:paraId="60F16393"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2785E08F" w14:textId="77777777" w:rsidR="0000613D" w:rsidRDefault="0000613D" w:rsidP="00000BD8">
            <w:pPr>
              <w:rPr>
                <w:b/>
                <w:sz w:val="20"/>
              </w:rPr>
            </w:pPr>
          </w:p>
        </w:tc>
      </w:tr>
      <w:tr w:rsidR="0000613D" w14:paraId="5B8DB104" w14:textId="77777777" w:rsidTr="00000BD8">
        <w:trPr>
          <w:trHeight w:val="400"/>
        </w:trPr>
        <w:tc>
          <w:tcPr>
            <w:tcW w:w="4050" w:type="dxa"/>
            <w:tcBorders>
              <w:top w:val="dashSmallGap" w:sz="4" w:space="0" w:color="auto"/>
              <w:left w:val="nil"/>
              <w:bottom w:val="dashSmallGap" w:sz="4" w:space="0" w:color="auto"/>
              <w:right w:val="nil"/>
            </w:tcBorders>
            <w:vAlign w:val="bottom"/>
          </w:tcPr>
          <w:p w14:paraId="0B5B056C" w14:textId="77777777" w:rsidR="0000613D" w:rsidRDefault="0000613D" w:rsidP="00000BD8">
            <w:pPr>
              <w:rPr>
                <w:b/>
                <w:sz w:val="20"/>
              </w:rPr>
            </w:pPr>
          </w:p>
        </w:tc>
        <w:tc>
          <w:tcPr>
            <w:tcW w:w="1440" w:type="dxa"/>
            <w:tcBorders>
              <w:top w:val="nil"/>
              <w:left w:val="nil"/>
              <w:bottom w:val="nil"/>
              <w:right w:val="nil"/>
            </w:tcBorders>
          </w:tcPr>
          <w:p w14:paraId="3DEBAB52"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15182D47" w14:textId="77777777" w:rsidR="0000613D" w:rsidRDefault="0000613D" w:rsidP="00000BD8">
            <w:pPr>
              <w:rPr>
                <w:b/>
                <w:sz w:val="20"/>
              </w:rPr>
            </w:pPr>
          </w:p>
        </w:tc>
      </w:tr>
      <w:tr w:rsidR="0000613D" w14:paraId="465563DF" w14:textId="77777777" w:rsidTr="00000BD8">
        <w:trPr>
          <w:trHeight w:val="400"/>
        </w:trPr>
        <w:tc>
          <w:tcPr>
            <w:tcW w:w="4050" w:type="dxa"/>
            <w:tcBorders>
              <w:top w:val="dashSmallGap" w:sz="4" w:space="0" w:color="auto"/>
              <w:left w:val="nil"/>
              <w:bottom w:val="dashSmallGap" w:sz="4" w:space="0" w:color="auto"/>
              <w:right w:val="nil"/>
            </w:tcBorders>
            <w:vAlign w:val="bottom"/>
          </w:tcPr>
          <w:p w14:paraId="65CCD771" w14:textId="77777777" w:rsidR="0000613D" w:rsidRDefault="0000613D" w:rsidP="00000BD8">
            <w:pPr>
              <w:rPr>
                <w:b/>
                <w:sz w:val="20"/>
              </w:rPr>
            </w:pPr>
          </w:p>
        </w:tc>
        <w:tc>
          <w:tcPr>
            <w:tcW w:w="1440" w:type="dxa"/>
            <w:tcBorders>
              <w:top w:val="nil"/>
              <w:left w:val="nil"/>
              <w:bottom w:val="nil"/>
              <w:right w:val="nil"/>
            </w:tcBorders>
          </w:tcPr>
          <w:p w14:paraId="7E7206F4"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7781B6F9" w14:textId="77777777" w:rsidR="0000613D" w:rsidRDefault="0000613D" w:rsidP="00000BD8">
            <w:pPr>
              <w:rPr>
                <w:b/>
                <w:sz w:val="20"/>
              </w:rPr>
            </w:pPr>
          </w:p>
        </w:tc>
      </w:tr>
      <w:tr w:rsidR="0000613D" w14:paraId="360CD0D0" w14:textId="77777777" w:rsidTr="00000BD8">
        <w:trPr>
          <w:trHeight w:val="400"/>
        </w:trPr>
        <w:tc>
          <w:tcPr>
            <w:tcW w:w="4050" w:type="dxa"/>
            <w:tcBorders>
              <w:top w:val="dashSmallGap" w:sz="4" w:space="0" w:color="auto"/>
              <w:left w:val="nil"/>
              <w:bottom w:val="dashSmallGap" w:sz="4" w:space="0" w:color="auto"/>
              <w:right w:val="nil"/>
            </w:tcBorders>
            <w:vAlign w:val="bottom"/>
          </w:tcPr>
          <w:p w14:paraId="54E52DC3" w14:textId="77777777" w:rsidR="0000613D" w:rsidRDefault="0000613D" w:rsidP="00000BD8">
            <w:pPr>
              <w:rPr>
                <w:b/>
                <w:sz w:val="20"/>
              </w:rPr>
            </w:pPr>
          </w:p>
        </w:tc>
        <w:tc>
          <w:tcPr>
            <w:tcW w:w="1440" w:type="dxa"/>
            <w:tcBorders>
              <w:top w:val="nil"/>
              <w:left w:val="nil"/>
              <w:bottom w:val="nil"/>
              <w:right w:val="nil"/>
            </w:tcBorders>
          </w:tcPr>
          <w:p w14:paraId="7719842D" w14:textId="77777777" w:rsidR="0000613D" w:rsidRDefault="0000613D" w:rsidP="00000BD8">
            <w:pPr>
              <w:rPr>
                <w:b/>
                <w:sz w:val="20"/>
              </w:rPr>
            </w:pPr>
          </w:p>
        </w:tc>
        <w:tc>
          <w:tcPr>
            <w:tcW w:w="3780" w:type="dxa"/>
            <w:tcBorders>
              <w:top w:val="dashSmallGap" w:sz="4" w:space="0" w:color="auto"/>
              <w:left w:val="nil"/>
              <w:bottom w:val="dashSmallGap" w:sz="4" w:space="0" w:color="auto"/>
              <w:right w:val="nil"/>
            </w:tcBorders>
            <w:vAlign w:val="bottom"/>
          </w:tcPr>
          <w:p w14:paraId="28F0B998" w14:textId="77777777" w:rsidR="0000613D" w:rsidRDefault="0000613D" w:rsidP="00000BD8">
            <w:pPr>
              <w:rPr>
                <w:b/>
                <w:sz w:val="20"/>
              </w:rPr>
            </w:pPr>
          </w:p>
        </w:tc>
      </w:tr>
    </w:tbl>
    <w:p w14:paraId="24B3982D" w14:textId="77777777" w:rsidR="0000613D" w:rsidRDefault="0000613D" w:rsidP="0000613D">
      <w:pPr>
        <w:rPr>
          <w:sz w:val="18"/>
        </w:rPr>
      </w:pPr>
    </w:p>
    <w:p w14:paraId="18E1BD4F" w14:textId="7251DCE0" w:rsidR="0000613D" w:rsidRDefault="0000613D" w:rsidP="0000613D">
      <w:pPr>
        <w:rPr>
          <w:sz w:val="18"/>
        </w:rPr>
      </w:pPr>
      <w:r>
        <w:rPr>
          <w:sz w:val="18"/>
        </w:rPr>
        <w:t>(hereinafter called "The Tenant(s)") on the other part</w:t>
      </w:r>
      <w:r w:rsidR="005E52C9">
        <w:rPr>
          <w:sz w:val="18"/>
        </w:rPr>
        <w:t>.</w:t>
      </w:r>
    </w:p>
    <w:p w14:paraId="272833B4" w14:textId="77777777" w:rsidR="0000613D" w:rsidRDefault="0000613D" w:rsidP="0000613D">
      <w:pPr>
        <w:rPr>
          <w:sz w:val="18"/>
        </w:rPr>
      </w:pPr>
    </w:p>
    <w:p w14:paraId="4C54361D" w14:textId="77777777" w:rsidR="0000613D" w:rsidRDefault="0000613D" w:rsidP="00F464AB">
      <w:pPr>
        <w:rPr>
          <w:sz w:val="20"/>
        </w:rPr>
      </w:pPr>
      <w:r>
        <w:rPr>
          <w:sz w:val="20"/>
        </w:rPr>
        <w:t>The Landlord lets and the Tenant takes the property known as</w:t>
      </w:r>
      <w:r w:rsidR="00572D84">
        <w:rPr>
          <w:sz w:val="20"/>
        </w:rPr>
        <w:t>:</w:t>
      </w:r>
    </w:p>
    <w:p w14:paraId="55ACD971" w14:textId="77777777" w:rsidR="00F464AB" w:rsidRDefault="00F464AB" w:rsidP="00A93455">
      <w:pPr>
        <w:pBdr>
          <w:top w:val="single" w:sz="4" w:space="1" w:color="auto"/>
          <w:left w:val="single" w:sz="4" w:space="4" w:color="auto"/>
          <w:bottom w:val="single" w:sz="4" w:space="1" w:color="auto"/>
          <w:right w:val="single" w:sz="4" w:space="0" w:color="auto"/>
        </w:pBdr>
        <w:ind w:right="384"/>
        <w:rPr>
          <w:b/>
          <w:sz w:val="20"/>
        </w:rPr>
      </w:pPr>
    </w:p>
    <w:p w14:paraId="631E94E6" w14:textId="77777777" w:rsidR="0000613D" w:rsidRDefault="00670952" w:rsidP="00A93455">
      <w:pPr>
        <w:pBdr>
          <w:top w:val="single" w:sz="4" w:space="1" w:color="auto"/>
          <w:left w:val="single" w:sz="4" w:space="4" w:color="auto"/>
          <w:bottom w:val="single" w:sz="4" w:space="1" w:color="auto"/>
          <w:right w:val="single" w:sz="4" w:space="0" w:color="auto"/>
        </w:pBdr>
        <w:ind w:right="384"/>
        <w:rPr>
          <w:b/>
          <w:sz w:val="20"/>
        </w:rPr>
      </w:pPr>
      <w:r>
        <w:rPr>
          <w:b/>
          <w:sz w:val="20"/>
        </w:rPr>
        <w:fldChar w:fldCharType="begin"/>
      </w:r>
      <w:r w:rsidR="0000613D">
        <w:rPr>
          <w:b/>
          <w:sz w:val="20"/>
        </w:rPr>
        <w:instrText xml:space="preserve"> MERGEFIELD ADDRESS1 </w:instrText>
      </w:r>
      <w:r>
        <w:rPr>
          <w:b/>
          <w:sz w:val="20"/>
        </w:rPr>
        <w:fldChar w:fldCharType="end"/>
      </w:r>
    </w:p>
    <w:p w14:paraId="27431505" w14:textId="77777777" w:rsidR="0000613D" w:rsidRDefault="0000613D" w:rsidP="0000613D">
      <w:pPr>
        <w:pStyle w:val="BodyText2"/>
      </w:pPr>
    </w:p>
    <w:p w14:paraId="538A3602" w14:textId="77777777" w:rsidR="0000613D" w:rsidRDefault="0000613D" w:rsidP="0000613D">
      <w:pPr>
        <w:pStyle w:val="BodyText2"/>
        <w:jc w:val="left"/>
        <w:rPr>
          <w:sz w:val="16"/>
        </w:rPr>
      </w:pPr>
      <w:r>
        <w:rPr>
          <w:sz w:val="16"/>
        </w:rPr>
        <w:t>(hereinafter called “The Premises”) together with the following additional rights (so far as the landlord can grant the same)</w:t>
      </w:r>
    </w:p>
    <w:p w14:paraId="7846D8B8" w14:textId="77777777" w:rsidR="0000613D" w:rsidRDefault="0000613D" w:rsidP="00C53EE0">
      <w:pPr>
        <w:pStyle w:val="Caption"/>
        <w:jc w:val="lef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00613D" w:rsidRPr="006F2DEA" w14:paraId="7135CB52" w14:textId="77777777" w:rsidTr="00000BD8">
        <w:tc>
          <w:tcPr>
            <w:tcW w:w="4644" w:type="dxa"/>
            <w:shd w:val="clear" w:color="auto" w:fill="auto"/>
          </w:tcPr>
          <w:p w14:paraId="50F4FD8F" w14:textId="77777777" w:rsidR="0000613D" w:rsidRDefault="00F228DB" w:rsidP="00000BD8">
            <w:pPr>
              <w:pStyle w:val="Heading4"/>
              <w:jc w:val="left"/>
            </w:pPr>
            <w:r>
              <w:t xml:space="preserve">TENANCY COMMENCES:  </w:t>
            </w:r>
          </w:p>
          <w:p w14:paraId="61B03462" w14:textId="77777777" w:rsidR="0000613D" w:rsidRDefault="00670952" w:rsidP="0059326F">
            <w:pPr>
              <w:pStyle w:val="Heading4"/>
              <w:jc w:val="left"/>
            </w:pPr>
            <w:r>
              <w:fldChar w:fldCharType="begin"/>
            </w:r>
            <w:r w:rsidR="0000613D">
              <w:instrText xml:space="preserve"> MERGEFIELD date_available </w:instrText>
            </w:r>
            <w:r>
              <w:fldChar w:fldCharType="end"/>
            </w:r>
          </w:p>
        </w:tc>
        <w:tc>
          <w:tcPr>
            <w:tcW w:w="4820" w:type="dxa"/>
            <w:shd w:val="clear" w:color="auto" w:fill="auto"/>
          </w:tcPr>
          <w:p w14:paraId="3FD680D9" w14:textId="77777777" w:rsidR="00F228DB" w:rsidRDefault="00675D40" w:rsidP="00F228DB">
            <w:pPr>
              <w:pStyle w:val="Heading4"/>
              <w:jc w:val="left"/>
            </w:pPr>
            <w:r>
              <w:t>TENANCY ENDS</w:t>
            </w:r>
            <w:r w:rsidR="00F228DB">
              <w:t xml:space="preserve">:   </w:t>
            </w:r>
          </w:p>
          <w:p w14:paraId="2319D83B" w14:textId="77777777" w:rsidR="0000613D" w:rsidRDefault="0000613D" w:rsidP="00000BD8">
            <w:pPr>
              <w:pStyle w:val="Heading4"/>
              <w:jc w:val="left"/>
            </w:pPr>
          </w:p>
          <w:p w14:paraId="31890948" w14:textId="77777777" w:rsidR="0059326F" w:rsidRPr="0059326F" w:rsidRDefault="0059326F" w:rsidP="00F228DB">
            <w:pPr>
              <w:pStyle w:val="Heading4"/>
              <w:jc w:val="left"/>
            </w:pPr>
          </w:p>
        </w:tc>
      </w:tr>
    </w:tbl>
    <w:p w14:paraId="37C60386" w14:textId="77777777" w:rsidR="0000613D" w:rsidRPr="00C7745D" w:rsidRDefault="0073561B" w:rsidP="0000613D">
      <w:pPr>
        <w:pStyle w:val="Heading4"/>
        <w:jc w:val="left"/>
        <w:rPr>
          <w:b w:val="0"/>
        </w:rPr>
      </w:pPr>
      <w:r w:rsidRPr="00C7745D">
        <w:rPr>
          <w:b w:val="0"/>
        </w:rPr>
        <w:t xml:space="preserve">The </w:t>
      </w:r>
      <w:r w:rsidR="00DE4781">
        <w:rPr>
          <w:b w:val="0"/>
        </w:rPr>
        <w:t>Tenancy</w:t>
      </w:r>
      <w:r w:rsidRPr="00C7745D">
        <w:rPr>
          <w:b w:val="0"/>
        </w:rPr>
        <w:t xml:space="preserve"> is a fixed</w:t>
      </w:r>
      <w:r w:rsidR="009C0076">
        <w:rPr>
          <w:b w:val="0"/>
        </w:rPr>
        <w:t xml:space="preserve"> term </w:t>
      </w:r>
      <w:r w:rsidR="000136A1">
        <w:rPr>
          <w:b w:val="0"/>
        </w:rPr>
        <w:t>of ________________________</w:t>
      </w:r>
      <w:r w:rsidR="003B5036">
        <w:rPr>
          <w:b w:val="0"/>
        </w:rPr>
        <w:t xml:space="preserve"> </w:t>
      </w:r>
      <w:r w:rsidR="00CD5FD5">
        <w:rPr>
          <w:b w:val="0"/>
        </w:rPr>
        <w:t>commencing</w:t>
      </w:r>
      <w:r w:rsidR="00EE600A">
        <w:rPr>
          <w:b w:val="0"/>
        </w:rPr>
        <w:t xml:space="preserve"> &amp; expiring</w:t>
      </w:r>
      <w:r w:rsidR="00CD5FD5">
        <w:rPr>
          <w:b w:val="0"/>
        </w:rPr>
        <w:t xml:space="preserve"> on the above dates</w:t>
      </w:r>
      <w:r w:rsidRPr="00C7745D">
        <w:rPr>
          <w:b w:val="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431"/>
        <w:gridCol w:w="7659"/>
      </w:tblGrid>
      <w:tr w:rsidR="0000613D" w14:paraId="681B0E88" w14:textId="77777777" w:rsidTr="00BA4C45">
        <w:trPr>
          <w:trHeight w:val="400"/>
        </w:trPr>
        <w:tc>
          <w:tcPr>
            <w:tcW w:w="378" w:type="dxa"/>
            <w:tcBorders>
              <w:top w:val="nil"/>
              <w:left w:val="nil"/>
              <w:bottom w:val="nil"/>
              <w:right w:val="nil"/>
            </w:tcBorders>
            <w:vAlign w:val="bottom"/>
          </w:tcPr>
          <w:p w14:paraId="4281F389" w14:textId="77777777" w:rsidR="0000613D" w:rsidRDefault="0000613D" w:rsidP="00000BD8">
            <w:pPr>
              <w:rPr>
                <w:b/>
                <w:sz w:val="20"/>
              </w:rPr>
            </w:pPr>
            <w:r>
              <w:rPr>
                <w:b/>
                <w:sz w:val="20"/>
              </w:rPr>
              <w:t>£</w:t>
            </w:r>
          </w:p>
        </w:tc>
        <w:tc>
          <w:tcPr>
            <w:tcW w:w="1431" w:type="dxa"/>
            <w:tcBorders>
              <w:top w:val="nil"/>
              <w:left w:val="nil"/>
              <w:bottom w:val="dashSmallGap" w:sz="4" w:space="0" w:color="auto"/>
              <w:right w:val="nil"/>
            </w:tcBorders>
            <w:vAlign w:val="bottom"/>
          </w:tcPr>
          <w:p w14:paraId="0E68B008" w14:textId="77777777" w:rsidR="0000613D" w:rsidRDefault="002756FA" w:rsidP="0059326F">
            <w:pPr>
              <w:rPr>
                <w:b/>
                <w:sz w:val="20"/>
              </w:rPr>
            </w:pPr>
            <w:r>
              <w:rPr>
                <w:b/>
                <w:sz w:val="20"/>
              </w:rPr>
              <w:t xml:space="preserve">  </w:t>
            </w:r>
            <w:r w:rsidR="008C4B2C">
              <w:rPr>
                <w:b/>
                <w:sz w:val="20"/>
              </w:rPr>
              <w:t xml:space="preserve"> </w:t>
            </w:r>
            <w:r w:rsidR="00670952">
              <w:rPr>
                <w:b/>
                <w:sz w:val="20"/>
              </w:rPr>
              <w:fldChar w:fldCharType="begin"/>
            </w:r>
            <w:r w:rsidR="0000613D">
              <w:rPr>
                <w:b/>
                <w:sz w:val="20"/>
              </w:rPr>
              <w:instrText xml:space="preserve"> MERGEFIELD "GRAND_TOTAL_RENT" </w:instrText>
            </w:r>
            <w:r w:rsidR="00670952">
              <w:rPr>
                <w:b/>
                <w:sz w:val="20"/>
              </w:rPr>
              <w:fldChar w:fldCharType="end"/>
            </w:r>
          </w:p>
        </w:tc>
        <w:tc>
          <w:tcPr>
            <w:tcW w:w="7659" w:type="dxa"/>
            <w:tcBorders>
              <w:top w:val="nil"/>
              <w:left w:val="nil"/>
              <w:bottom w:val="nil"/>
              <w:right w:val="nil"/>
            </w:tcBorders>
            <w:vAlign w:val="bottom"/>
          </w:tcPr>
          <w:p w14:paraId="6135CD8A" w14:textId="77777777" w:rsidR="0000613D" w:rsidRDefault="0000613D" w:rsidP="0010349F">
            <w:pPr>
              <w:rPr>
                <w:sz w:val="20"/>
              </w:rPr>
            </w:pPr>
            <w:r>
              <w:rPr>
                <w:b/>
                <w:bCs w:val="0"/>
                <w:sz w:val="20"/>
              </w:rPr>
              <w:t>RENT</w:t>
            </w:r>
            <w:r>
              <w:rPr>
                <w:sz w:val="20"/>
              </w:rPr>
              <w:t xml:space="preserve"> </w:t>
            </w:r>
          </w:p>
        </w:tc>
      </w:tr>
    </w:tbl>
    <w:p w14:paraId="71096AB8" w14:textId="77777777" w:rsidR="0000613D" w:rsidRDefault="0000613D" w:rsidP="0000613D">
      <w:pPr>
        <w:pStyle w:val="Heading4"/>
      </w:pPr>
    </w:p>
    <w:p w14:paraId="11500397" w14:textId="77777777" w:rsidR="0010349F" w:rsidRPr="0010349F" w:rsidRDefault="00D40A31" w:rsidP="0010349F">
      <w:r>
        <w:rPr>
          <w:sz w:val="20"/>
        </w:rPr>
        <w:t xml:space="preserve">The rent is </w:t>
      </w:r>
      <w:r w:rsidR="00B07DD1">
        <w:rPr>
          <w:sz w:val="20"/>
        </w:rPr>
        <w:t>the above sum &amp; payable</w:t>
      </w:r>
      <w:r>
        <w:rPr>
          <w:sz w:val="20"/>
        </w:rPr>
        <w:t xml:space="preserve"> </w:t>
      </w:r>
      <w:r w:rsidR="0010349F">
        <w:rPr>
          <w:sz w:val="20"/>
        </w:rPr>
        <w:t xml:space="preserve">in four instalments in advance by </w:t>
      </w:r>
      <w:r w:rsidR="008C4B2C">
        <w:rPr>
          <w:sz w:val="20"/>
        </w:rPr>
        <w:t xml:space="preserve">way of </w:t>
      </w:r>
      <w:r w:rsidR="00C53EE0">
        <w:rPr>
          <w:sz w:val="20"/>
        </w:rPr>
        <w:t>Bank Transfer via BACS</w:t>
      </w:r>
      <w:r w:rsidR="00665CA7">
        <w:rPr>
          <w:sz w:val="20"/>
        </w:rPr>
        <w:t xml:space="preserve"> &amp; </w:t>
      </w:r>
      <w:r w:rsidR="0010349F">
        <w:rPr>
          <w:sz w:val="20"/>
        </w:rPr>
        <w:t>made paya</w:t>
      </w:r>
      <w:r w:rsidR="000136A1">
        <w:rPr>
          <w:sz w:val="20"/>
        </w:rPr>
        <w:t>ble to the Agent/Landlord on __</w:t>
      </w:r>
      <w:proofErr w:type="gramStart"/>
      <w:r w:rsidR="000136A1">
        <w:rPr>
          <w:sz w:val="20"/>
        </w:rPr>
        <w:t xml:space="preserve">_ </w:t>
      </w:r>
      <w:r w:rsidR="0010349F">
        <w:rPr>
          <w:sz w:val="20"/>
        </w:rPr>
        <w:t xml:space="preserve"> July</w:t>
      </w:r>
      <w:proofErr w:type="gramEnd"/>
      <w:r w:rsidR="007F1BF7">
        <w:rPr>
          <w:sz w:val="20"/>
        </w:rPr>
        <w:t xml:space="preserve"> 20__</w:t>
      </w:r>
      <w:r>
        <w:rPr>
          <w:sz w:val="20"/>
        </w:rPr>
        <w:t>_</w:t>
      </w:r>
      <w:r w:rsidR="0010349F">
        <w:rPr>
          <w:sz w:val="20"/>
        </w:rPr>
        <w:t>,</w:t>
      </w:r>
      <w:r w:rsidR="000136A1">
        <w:rPr>
          <w:sz w:val="20"/>
        </w:rPr>
        <w:t xml:space="preserve"> ___</w:t>
      </w:r>
      <w:r w:rsidR="0010349F">
        <w:rPr>
          <w:sz w:val="20"/>
        </w:rPr>
        <w:t xml:space="preserve"> Oct</w:t>
      </w:r>
      <w:r w:rsidR="007F1BF7">
        <w:rPr>
          <w:sz w:val="20"/>
        </w:rPr>
        <w:t xml:space="preserve"> 20___</w:t>
      </w:r>
      <w:r w:rsidR="0010349F">
        <w:rPr>
          <w:sz w:val="20"/>
        </w:rPr>
        <w:t>,</w:t>
      </w:r>
      <w:r w:rsidR="000136A1">
        <w:rPr>
          <w:sz w:val="20"/>
        </w:rPr>
        <w:t xml:space="preserve"> ___</w:t>
      </w:r>
      <w:r w:rsidR="007F1BF7">
        <w:rPr>
          <w:sz w:val="20"/>
        </w:rPr>
        <w:t xml:space="preserve"> Jan 20_</w:t>
      </w:r>
      <w:r>
        <w:rPr>
          <w:sz w:val="20"/>
        </w:rPr>
        <w:t>_</w:t>
      </w:r>
      <w:r w:rsidR="007F1BF7">
        <w:rPr>
          <w:sz w:val="20"/>
        </w:rPr>
        <w:t>_</w:t>
      </w:r>
      <w:r w:rsidR="0010349F">
        <w:rPr>
          <w:sz w:val="20"/>
        </w:rPr>
        <w:t xml:space="preserve"> &amp; </w:t>
      </w:r>
      <w:r w:rsidR="000136A1">
        <w:rPr>
          <w:sz w:val="20"/>
        </w:rPr>
        <w:t>___</w:t>
      </w:r>
      <w:r w:rsidR="007F1BF7">
        <w:rPr>
          <w:sz w:val="20"/>
        </w:rPr>
        <w:t xml:space="preserve"> April 20_</w:t>
      </w:r>
      <w:r>
        <w:rPr>
          <w:sz w:val="20"/>
        </w:rPr>
        <w:t>_</w:t>
      </w:r>
      <w:r w:rsidR="007F1BF7">
        <w:rPr>
          <w:sz w:val="20"/>
        </w:rPr>
        <w:t>_</w:t>
      </w:r>
      <w:r w:rsidR="0073561B">
        <w:rPr>
          <w:sz w:val="20"/>
        </w:rPr>
        <w:t xml:space="preserve">   </w:t>
      </w:r>
      <w:r w:rsidR="0010349F">
        <w:rPr>
          <w:sz w:val="20"/>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7659"/>
        <w:gridCol w:w="90"/>
      </w:tblGrid>
      <w:tr w:rsidR="0000613D" w14:paraId="364B0AA8" w14:textId="77777777" w:rsidTr="00BA4C45">
        <w:trPr>
          <w:gridAfter w:val="1"/>
          <w:wAfter w:w="90" w:type="dxa"/>
          <w:trHeight w:val="400"/>
        </w:trPr>
        <w:tc>
          <w:tcPr>
            <w:tcW w:w="392" w:type="dxa"/>
            <w:tcBorders>
              <w:top w:val="nil"/>
              <w:left w:val="nil"/>
              <w:bottom w:val="nil"/>
              <w:right w:val="nil"/>
            </w:tcBorders>
            <w:vAlign w:val="bottom"/>
          </w:tcPr>
          <w:p w14:paraId="45A67D50" w14:textId="77777777" w:rsidR="0000613D" w:rsidRDefault="0000613D" w:rsidP="00000BD8">
            <w:pPr>
              <w:rPr>
                <w:b/>
                <w:sz w:val="20"/>
              </w:rPr>
            </w:pPr>
            <w:r>
              <w:rPr>
                <w:b/>
                <w:sz w:val="20"/>
              </w:rPr>
              <w:t>£</w:t>
            </w:r>
          </w:p>
        </w:tc>
        <w:tc>
          <w:tcPr>
            <w:tcW w:w="1417" w:type="dxa"/>
            <w:tcBorders>
              <w:top w:val="nil"/>
              <w:left w:val="nil"/>
              <w:bottom w:val="dashSmallGap" w:sz="4" w:space="0" w:color="auto"/>
              <w:right w:val="nil"/>
            </w:tcBorders>
            <w:vAlign w:val="bottom"/>
          </w:tcPr>
          <w:p w14:paraId="1F224E84" w14:textId="77777777" w:rsidR="0000613D" w:rsidRDefault="00670952" w:rsidP="0059326F">
            <w:pPr>
              <w:rPr>
                <w:b/>
                <w:sz w:val="20"/>
              </w:rPr>
            </w:pPr>
            <w:r>
              <w:rPr>
                <w:b/>
                <w:sz w:val="20"/>
              </w:rPr>
              <w:fldChar w:fldCharType="begin"/>
            </w:r>
            <w:r w:rsidR="0000613D">
              <w:rPr>
                <w:b/>
                <w:sz w:val="20"/>
              </w:rPr>
              <w:instrText xml:space="preserve"> MERGEFIELD "GRAND_TOTAL_RENT" </w:instrText>
            </w:r>
            <w:r>
              <w:rPr>
                <w:b/>
                <w:sz w:val="20"/>
              </w:rPr>
              <w:fldChar w:fldCharType="end"/>
            </w:r>
          </w:p>
        </w:tc>
        <w:tc>
          <w:tcPr>
            <w:tcW w:w="7659" w:type="dxa"/>
            <w:tcBorders>
              <w:top w:val="nil"/>
              <w:left w:val="nil"/>
              <w:bottom w:val="nil"/>
              <w:right w:val="nil"/>
            </w:tcBorders>
            <w:vAlign w:val="bottom"/>
          </w:tcPr>
          <w:p w14:paraId="022AD960" w14:textId="77777777" w:rsidR="0000613D" w:rsidRDefault="0000613D" w:rsidP="00000BD8">
            <w:pPr>
              <w:rPr>
                <w:b/>
                <w:bCs w:val="0"/>
              </w:rPr>
            </w:pPr>
          </w:p>
          <w:p w14:paraId="40E1ECED" w14:textId="77777777" w:rsidR="0000613D" w:rsidRPr="0014660B" w:rsidRDefault="0000613D" w:rsidP="00000BD8">
            <w:pPr>
              <w:rPr>
                <w:sz w:val="18"/>
              </w:rPr>
            </w:pPr>
            <w:r>
              <w:rPr>
                <w:b/>
                <w:bCs w:val="0"/>
                <w:sz w:val="20"/>
              </w:rPr>
              <w:t>DEPOSIT PAID BY TENANTS</w:t>
            </w:r>
            <w:r w:rsidR="00004F35">
              <w:rPr>
                <w:b/>
                <w:bCs w:val="0"/>
                <w:sz w:val="20"/>
              </w:rPr>
              <w:t xml:space="preserve"> </w:t>
            </w:r>
            <w:r w:rsidR="00004F35">
              <w:rPr>
                <w:sz w:val="20"/>
              </w:rPr>
              <w:t>T</w:t>
            </w:r>
            <w:r w:rsidR="00004F35">
              <w:rPr>
                <w:sz w:val="18"/>
              </w:rPr>
              <w:t>o be held by Agent</w:t>
            </w:r>
            <w:r w:rsidR="00D028D6">
              <w:rPr>
                <w:sz w:val="18"/>
              </w:rPr>
              <w:t>/Landlord</w:t>
            </w:r>
            <w:r w:rsidR="00FA2966">
              <w:rPr>
                <w:sz w:val="18"/>
              </w:rPr>
              <w:t>, The deposit will be held</w:t>
            </w:r>
            <w:r>
              <w:rPr>
                <w:sz w:val="20"/>
              </w:rPr>
              <w:t xml:space="preserve">  </w:t>
            </w:r>
          </w:p>
        </w:tc>
      </w:tr>
      <w:tr w:rsidR="0000613D" w14:paraId="5059505B" w14:textId="77777777" w:rsidTr="00000BD8">
        <w:trPr>
          <w:trHeight w:val="533"/>
        </w:trPr>
        <w:tc>
          <w:tcPr>
            <w:tcW w:w="9558" w:type="dxa"/>
            <w:gridSpan w:val="4"/>
            <w:tcBorders>
              <w:top w:val="nil"/>
              <w:left w:val="nil"/>
              <w:bottom w:val="nil"/>
              <w:right w:val="nil"/>
            </w:tcBorders>
          </w:tcPr>
          <w:p w14:paraId="77E48F3E" w14:textId="77777777" w:rsidR="0000613D" w:rsidRDefault="0000613D" w:rsidP="00000BD8">
            <w:pPr>
              <w:rPr>
                <w:bCs w:val="0"/>
              </w:rPr>
            </w:pPr>
          </w:p>
          <w:p w14:paraId="165830EA" w14:textId="77777777" w:rsidR="0000613D" w:rsidRDefault="003A2D87" w:rsidP="00000BD8">
            <w:pPr>
              <w:ind w:right="-286"/>
              <w:rPr>
                <w:bCs w:val="0"/>
                <w:sz w:val="16"/>
              </w:rPr>
            </w:pPr>
            <w:r>
              <w:rPr>
                <w:sz w:val="18"/>
              </w:rPr>
              <w:t>/lodged in accordance with Government Approved Scheme:  ...................</w:t>
            </w:r>
            <w:r w:rsidR="00CB6C85">
              <w:rPr>
                <w:sz w:val="18"/>
              </w:rPr>
              <w:t>..........................</w:t>
            </w:r>
            <w:r>
              <w:rPr>
                <w:sz w:val="18"/>
              </w:rPr>
              <w:t>.....</w:t>
            </w:r>
            <w:r w:rsidR="00FA2966">
              <w:rPr>
                <w:sz w:val="18"/>
              </w:rPr>
              <w:t>.........................</w:t>
            </w:r>
            <w:r w:rsidR="009F149A">
              <w:rPr>
                <w:sz w:val="18"/>
              </w:rPr>
              <w:t>..</w:t>
            </w:r>
            <w:r w:rsidR="00FA2966">
              <w:rPr>
                <w:sz w:val="18"/>
              </w:rPr>
              <w:t>............</w:t>
            </w:r>
            <w:r>
              <w:rPr>
                <w:sz w:val="18"/>
              </w:rPr>
              <w:t xml:space="preserve">.  </w:t>
            </w:r>
          </w:p>
        </w:tc>
      </w:tr>
    </w:tbl>
    <w:p w14:paraId="0D6C9A9D" w14:textId="77777777" w:rsidR="00C40144" w:rsidRDefault="00C40144" w:rsidP="0000613D"/>
    <w:p w14:paraId="1A742D90" w14:textId="77777777" w:rsidR="0000613D" w:rsidRDefault="004C3DAD" w:rsidP="0000613D">
      <w:r>
        <w:rPr>
          <w:b/>
          <w:bCs w:val="0"/>
        </w:rPr>
        <w:t>Signed (</w:t>
      </w:r>
      <w:r w:rsidR="0000613D">
        <w:rPr>
          <w:b/>
          <w:bCs w:val="0"/>
        </w:rPr>
        <w:t>Agent</w:t>
      </w:r>
      <w:r>
        <w:rPr>
          <w:b/>
          <w:bCs w:val="0"/>
        </w:rPr>
        <w:t>/Landlord</w:t>
      </w:r>
      <w:r w:rsidR="0000613D">
        <w:rPr>
          <w:b/>
          <w:bCs w:val="0"/>
        </w:rPr>
        <w:t>)</w:t>
      </w:r>
      <w:r w:rsidR="00A071C9">
        <w:t xml:space="preserve"> ……………………………………….............................................</w:t>
      </w:r>
      <w:r w:rsidR="003A2D87">
        <w:t>..</w:t>
      </w:r>
      <w:r w:rsidR="00736BE4">
        <w:t>...</w:t>
      </w:r>
      <w:r w:rsidR="00CB6C85">
        <w:t>.</w:t>
      </w:r>
      <w:r w:rsidR="00A071C9">
        <w:t>..</w:t>
      </w:r>
      <w:r w:rsidR="0000613D">
        <w:t>…</w:t>
      </w:r>
    </w:p>
    <w:p w14:paraId="7604AD73" w14:textId="77777777" w:rsidR="0000613D" w:rsidRDefault="0000613D" w:rsidP="0000613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0"/>
        <w:gridCol w:w="5940"/>
      </w:tblGrid>
      <w:tr w:rsidR="0000613D" w14:paraId="7E8D17A6" w14:textId="77777777" w:rsidTr="00000BD8">
        <w:trPr>
          <w:cantSplit/>
        </w:trPr>
        <w:tc>
          <w:tcPr>
            <w:tcW w:w="3348" w:type="dxa"/>
            <w:tcBorders>
              <w:top w:val="nil"/>
              <w:left w:val="nil"/>
              <w:bottom w:val="nil"/>
              <w:right w:val="nil"/>
            </w:tcBorders>
          </w:tcPr>
          <w:p w14:paraId="2C7F0133" w14:textId="77777777" w:rsidR="0000613D" w:rsidRDefault="0000613D" w:rsidP="00000BD8">
            <w:r>
              <w:t>Name &amp; Address of Agent</w:t>
            </w:r>
            <w:r w:rsidR="001B20D8">
              <w:t>/Landlord</w:t>
            </w:r>
            <w:r>
              <w:t>:</w:t>
            </w:r>
          </w:p>
        </w:tc>
        <w:tc>
          <w:tcPr>
            <w:tcW w:w="360" w:type="dxa"/>
            <w:tcBorders>
              <w:top w:val="nil"/>
              <w:left w:val="nil"/>
              <w:bottom w:val="nil"/>
              <w:right w:val="nil"/>
            </w:tcBorders>
          </w:tcPr>
          <w:p w14:paraId="1F5DD513" w14:textId="77777777" w:rsidR="0000613D" w:rsidRDefault="0000613D" w:rsidP="00000BD8"/>
        </w:tc>
        <w:tc>
          <w:tcPr>
            <w:tcW w:w="5940" w:type="dxa"/>
            <w:tcBorders>
              <w:top w:val="nil"/>
              <w:left w:val="nil"/>
              <w:bottom w:val="nil"/>
              <w:right w:val="nil"/>
            </w:tcBorders>
          </w:tcPr>
          <w:p w14:paraId="6DC401AE" w14:textId="77777777" w:rsidR="0000613D" w:rsidRPr="00CB6C85" w:rsidRDefault="00CB6C85" w:rsidP="00000BD8">
            <w:r w:rsidRPr="00CB6C85">
              <w:t>.....................................</w:t>
            </w:r>
            <w:r>
              <w:t>......................................................</w:t>
            </w:r>
            <w:r w:rsidRPr="00CB6C85">
              <w:t>..</w:t>
            </w:r>
          </w:p>
          <w:p w14:paraId="138170DE" w14:textId="77777777" w:rsidR="0000613D" w:rsidRPr="00CB6C85" w:rsidRDefault="00CB6C85" w:rsidP="00000BD8">
            <w:r>
              <w:t>................................................</w:t>
            </w:r>
            <w:r w:rsidRPr="00CB6C85">
              <w:t>.............................................</w:t>
            </w:r>
          </w:p>
          <w:p w14:paraId="67D3A37A" w14:textId="77777777" w:rsidR="0000613D" w:rsidRPr="00CB6C85" w:rsidRDefault="00CB6C85" w:rsidP="00000BD8">
            <w:r>
              <w:t>.............................................................................................</w:t>
            </w:r>
          </w:p>
          <w:p w14:paraId="3D336D51" w14:textId="77777777" w:rsidR="0000613D" w:rsidRPr="00E53146" w:rsidRDefault="00755BB5" w:rsidP="00000BD8">
            <w:r w:rsidRPr="00E53146">
              <w:t>.............................................................................................</w:t>
            </w:r>
          </w:p>
          <w:p w14:paraId="78F588C6" w14:textId="77777777" w:rsidR="00755BB5" w:rsidRDefault="00755BB5" w:rsidP="00000BD8">
            <w:pPr>
              <w:rPr>
                <w:b/>
              </w:rPr>
            </w:pPr>
          </w:p>
        </w:tc>
      </w:tr>
      <w:tr w:rsidR="0000613D" w14:paraId="48C7A63F" w14:textId="77777777" w:rsidTr="00000BD8">
        <w:tc>
          <w:tcPr>
            <w:tcW w:w="9648" w:type="dxa"/>
            <w:gridSpan w:val="3"/>
            <w:tcBorders>
              <w:top w:val="nil"/>
              <w:left w:val="nil"/>
              <w:bottom w:val="nil"/>
              <w:right w:val="nil"/>
            </w:tcBorders>
          </w:tcPr>
          <w:p w14:paraId="05D14819" w14:textId="77777777" w:rsidR="0000613D" w:rsidRDefault="00CB6C85" w:rsidP="00000BD8">
            <w:r>
              <w:t>Telephone Number: .....................................</w:t>
            </w:r>
            <w:r w:rsidR="00AD349D">
              <w:t>...</w:t>
            </w:r>
            <w:r>
              <w:t>..........</w:t>
            </w:r>
            <w:r w:rsidR="00AD349D">
              <w:t xml:space="preserve">  </w:t>
            </w:r>
            <w:r w:rsidR="00A071C9">
              <w:t xml:space="preserve">Email: </w:t>
            </w:r>
            <w:r>
              <w:t>.......................</w:t>
            </w:r>
            <w:r w:rsidR="00AD349D">
              <w:t>................................</w:t>
            </w:r>
            <w:r>
              <w:t>...</w:t>
            </w:r>
          </w:p>
        </w:tc>
      </w:tr>
      <w:tr w:rsidR="0000613D" w14:paraId="26420119" w14:textId="77777777" w:rsidTr="00000BD8">
        <w:trPr>
          <w:trHeight w:val="261"/>
        </w:trPr>
        <w:tc>
          <w:tcPr>
            <w:tcW w:w="9648" w:type="dxa"/>
            <w:gridSpan w:val="3"/>
            <w:tcBorders>
              <w:top w:val="nil"/>
              <w:left w:val="nil"/>
              <w:bottom w:val="thinThickThinSmallGap" w:sz="24" w:space="0" w:color="auto"/>
              <w:right w:val="nil"/>
            </w:tcBorders>
          </w:tcPr>
          <w:p w14:paraId="2E419D73" w14:textId="77777777" w:rsidR="0000613D" w:rsidRDefault="0000613D" w:rsidP="00000BD8">
            <w:pPr>
              <w:jc w:val="center"/>
              <w:rPr>
                <w:sz w:val="16"/>
              </w:rPr>
            </w:pPr>
          </w:p>
        </w:tc>
      </w:tr>
    </w:tbl>
    <w:p w14:paraId="4D30D806" w14:textId="77777777" w:rsidR="0000613D" w:rsidRDefault="0000613D" w:rsidP="0000613D"/>
    <w:p w14:paraId="65DC4401" w14:textId="77777777" w:rsidR="0000613D" w:rsidRDefault="0000613D" w:rsidP="0000613D"/>
    <w:p w14:paraId="4E29D4CC" w14:textId="77777777" w:rsidR="00A00C77" w:rsidRDefault="00A00C77" w:rsidP="0000613D"/>
    <w:p w14:paraId="35D5684F" w14:textId="77777777" w:rsidR="00665CA7" w:rsidRDefault="00665CA7" w:rsidP="0000613D"/>
    <w:p w14:paraId="570F5C24" w14:textId="77777777" w:rsidR="00EF243E" w:rsidRDefault="000C4A3B" w:rsidP="000C4A3B">
      <w:pPr>
        <w:pStyle w:val="BodyText"/>
        <w:tabs>
          <w:tab w:val="left" w:pos="567"/>
        </w:tabs>
        <w:ind w:left="360"/>
        <w:rPr>
          <w:b/>
          <w:sz w:val="18"/>
          <w:szCs w:val="18"/>
        </w:rPr>
      </w:pPr>
      <w:r>
        <w:rPr>
          <w:sz w:val="18"/>
          <w:szCs w:val="18"/>
        </w:rPr>
        <w:t xml:space="preserve">                                                                               </w:t>
      </w:r>
      <w:r w:rsidR="00EF243E">
        <w:rPr>
          <w:sz w:val="18"/>
          <w:szCs w:val="18"/>
        </w:rPr>
        <w:t>(Page 2</w:t>
      </w:r>
      <w:r w:rsidR="00EF243E" w:rsidRPr="00D12263">
        <w:rPr>
          <w:sz w:val="18"/>
          <w:szCs w:val="18"/>
        </w:rPr>
        <w:t>)</w:t>
      </w:r>
    </w:p>
    <w:p w14:paraId="034EA8D3" w14:textId="77777777" w:rsidR="0000613D" w:rsidRDefault="0000613D" w:rsidP="0000613D"/>
    <w:p w14:paraId="7BAF4EA9" w14:textId="77777777" w:rsidR="0000613D" w:rsidRDefault="0000613D" w:rsidP="0000613D">
      <w:pPr>
        <w:rPr>
          <w:sz w:val="16"/>
        </w:rPr>
      </w:pPr>
    </w:p>
    <w:tbl>
      <w:tblPr>
        <w:tblW w:w="9356" w:type="dxa"/>
        <w:tblInd w:w="108" w:type="dxa"/>
        <w:tblLayout w:type="fixed"/>
        <w:tblLook w:val="0000" w:firstRow="0" w:lastRow="0" w:firstColumn="0" w:lastColumn="0" w:noHBand="0" w:noVBand="0"/>
      </w:tblPr>
      <w:tblGrid>
        <w:gridCol w:w="9356"/>
      </w:tblGrid>
      <w:tr w:rsidR="0000613D" w14:paraId="1F0D4F85" w14:textId="77777777" w:rsidTr="00000BD8">
        <w:trPr>
          <w:cantSplit/>
          <w:trHeight w:val="980"/>
        </w:trPr>
        <w:tc>
          <w:tcPr>
            <w:tcW w:w="9356" w:type="dxa"/>
            <w:tcBorders>
              <w:top w:val="single" w:sz="4" w:space="0" w:color="auto"/>
              <w:left w:val="single" w:sz="4" w:space="0" w:color="auto"/>
              <w:bottom w:val="single" w:sz="4" w:space="0" w:color="auto"/>
              <w:right w:val="single" w:sz="4" w:space="0" w:color="auto"/>
            </w:tcBorders>
            <w:vAlign w:val="center"/>
          </w:tcPr>
          <w:p w14:paraId="0F69A974" w14:textId="77777777" w:rsidR="0000613D" w:rsidRDefault="00112334" w:rsidP="00000BD8">
            <w:pPr>
              <w:pStyle w:val="Heading2"/>
            </w:pPr>
            <w:r>
              <w:t xml:space="preserve">     </w:t>
            </w:r>
            <w:r w:rsidR="00046616">
              <w:t xml:space="preserve"> </w:t>
            </w:r>
            <w:r w:rsidR="00D92315">
              <w:t xml:space="preserve">SURRENDER </w:t>
            </w:r>
            <w:r>
              <w:t xml:space="preserve">&amp; TERMINATION </w:t>
            </w:r>
            <w:r w:rsidR="00D92315">
              <w:t xml:space="preserve">OF TENANCY </w:t>
            </w:r>
            <w:r>
              <w:t>DECLARATION</w:t>
            </w:r>
          </w:p>
          <w:p w14:paraId="63967B83" w14:textId="77777777" w:rsidR="0000613D" w:rsidRDefault="0000613D" w:rsidP="00000BD8">
            <w:pPr>
              <w:jc w:val="center"/>
            </w:pPr>
          </w:p>
        </w:tc>
      </w:tr>
    </w:tbl>
    <w:p w14:paraId="5CB06F9D" w14:textId="77777777" w:rsidR="0000613D" w:rsidRDefault="0000613D" w:rsidP="0000613D">
      <w:pPr>
        <w:jc w:val="center"/>
      </w:pPr>
    </w:p>
    <w:p w14:paraId="77B6D31E" w14:textId="77777777" w:rsidR="00112334" w:rsidRDefault="00112334" w:rsidP="0000613D">
      <w:pPr>
        <w:jc w:val="center"/>
      </w:pPr>
    </w:p>
    <w:tbl>
      <w:tblPr>
        <w:tblW w:w="9356" w:type="dxa"/>
        <w:jc w:val="center"/>
        <w:tblLayout w:type="fixed"/>
        <w:tblLook w:val="0000" w:firstRow="0" w:lastRow="0" w:firstColumn="0" w:lastColumn="0" w:noHBand="0" w:noVBand="0"/>
      </w:tblPr>
      <w:tblGrid>
        <w:gridCol w:w="9356"/>
      </w:tblGrid>
      <w:tr w:rsidR="0000613D" w14:paraId="3CC76395" w14:textId="77777777" w:rsidTr="00463BF3">
        <w:trPr>
          <w:cantSplit/>
          <w:trHeight w:val="2488"/>
          <w:jc w:val="center"/>
        </w:trPr>
        <w:tc>
          <w:tcPr>
            <w:tcW w:w="9356" w:type="dxa"/>
            <w:vAlign w:val="center"/>
          </w:tcPr>
          <w:p w14:paraId="3BCE141E" w14:textId="77777777" w:rsidR="0000613D" w:rsidRDefault="00046616" w:rsidP="00000BD8">
            <w:pPr>
              <w:jc w:val="center"/>
            </w:pPr>
            <w:r>
              <w:t>I the Tenant(s)</w:t>
            </w:r>
            <w:r w:rsidR="00A00C77">
              <w:t xml:space="preserve"> write to confirm the </w:t>
            </w:r>
          </w:p>
          <w:p w14:paraId="6BE6A43A" w14:textId="77777777" w:rsidR="0000613D" w:rsidRDefault="0000613D" w:rsidP="00000BD8">
            <w:pPr>
              <w:jc w:val="center"/>
            </w:pPr>
          </w:p>
          <w:p w14:paraId="0A374367" w14:textId="77777777" w:rsidR="0000613D" w:rsidRDefault="00046616" w:rsidP="003438E3">
            <w:pPr>
              <w:jc w:val="center"/>
              <w:rPr>
                <w:b/>
              </w:rPr>
            </w:pPr>
            <w:r>
              <w:rPr>
                <w:b/>
              </w:rPr>
              <w:t xml:space="preserve">Surrender and release to </w:t>
            </w:r>
            <w:r w:rsidR="00663B75">
              <w:rPr>
                <w:b/>
              </w:rPr>
              <w:t xml:space="preserve">the </w:t>
            </w:r>
            <w:r w:rsidR="003F33FB">
              <w:rPr>
                <w:b/>
              </w:rPr>
              <w:t>Agent/</w:t>
            </w:r>
            <w:r w:rsidR="00663B75">
              <w:rPr>
                <w:b/>
              </w:rPr>
              <w:t>Landlord</w:t>
            </w:r>
            <w:r w:rsidR="003438E3">
              <w:rPr>
                <w:b/>
              </w:rPr>
              <w:t xml:space="preserve"> of</w:t>
            </w:r>
            <w:r w:rsidR="00A00C77">
              <w:rPr>
                <w:b/>
              </w:rPr>
              <w:t xml:space="preserve"> </w:t>
            </w:r>
            <w:r>
              <w:rPr>
                <w:b/>
              </w:rPr>
              <w:t xml:space="preserve">all my interest in the property </w:t>
            </w:r>
            <w:r w:rsidR="003438E3">
              <w:rPr>
                <w:b/>
              </w:rPr>
              <w:t xml:space="preserve"> </w:t>
            </w:r>
            <w:r w:rsidR="00112334">
              <w:rPr>
                <w:b/>
              </w:rPr>
              <w:t xml:space="preserve"> </w:t>
            </w:r>
            <w:r w:rsidR="003438E3">
              <w:rPr>
                <w:b/>
              </w:rPr>
              <w:t xml:space="preserve">                                                      below &amp; I will give</w:t>
            </w:r>
            <w:r>
              <w:rPr>
                <w:b/>
              </w:rPr>
              <w:t xml:space="preserve"> vacant possession</w:t>
            </w:r>
          </w:p>
          <w:p w14:paraId="0521837D" w14:textId="77777777" w:rsidR="00000BD8" w:rsidRDefault="00000BD8" w:rsidP="00000BD8">
            <w:pPr>
              <w:jc w:val="center"/>
            </w:pPr>
          </w:p>
          <w:p w14:paraId="71BE074F" w14:textId="77777777" w:rsidR="0000613D" w:rsidRDefault="00BA025E" w:rsidP="00000BD8">
            <w:pPr>
              <w:jc w:val="center"/>
            </w:pPr>
            <w:r>
              <w:t>The tenancy will terminate o</w:t>
            </w:r>
            <w:r w:rsidR="0000613D">
              <w:t>n</w:t>
            </w:r>
            <w:r w:rsidR="00463BF3">
              <w:t xml:space="preserve"> the following date </w:t>
            </w:r>
          </w:p>
          <w:p w14:paraId="222B44AF" w14:textId="77777777" w:rsidR="0000613D" w:rsidRDefault="0000613D" w:rsidP="00000BD8">
            <w:pPr>
              <w:jc w:val="center"/>
              <w:rPr>
                <w:sz w:val="16"/>
              </w:rPr>
            </w:pPr>
          </w:p>
          <w:p w14:paraId="70F69F19" w14:textId="77777777" w:rsidR="0000613D" w:rsidRDefault="00000BD8" w:rsidP="00217D64">
            <w:pPr>
              <w:rPr>
                <w:b/>
                <w:sz w:val="32"/>
              </w:rPr>
            </w:pPr>
            <w:r>
              <w:rPr>
                <w:sz w:val="16"/>
              </w:rPr>
              <w:t>_______________</w:t>
            </w:r>
            <w:r w:rsidR="00217D64">
              <w:rPr>
                <w:sz w:val="16"/>
              </w:rPr>
              <w:t>___________</w:t>
            </w:r>
            <w:r w:rsidR="003438E3">
              <w:rPr>
                <w:sz w:val="16"/>
              </w:rPr>
              <w:t>______</w:t>
            </w:r>
            <w:r>
              <w:rPr>
                <w:sz w:val="16"/>
              </w:rPr>
              <w:t>___</w:t>
            </w:r>
            <w:r w:rsidR="00217D64">
              <w:rPr>
                <w:sz w:val="16"/>
              </w:rPr>
              <w:t>____</w:t>
            </w:r>
            <w:r>
              <w:rPr>
                <w:sz w:val="16"/>
              </w:rPr>
              <w:t xml:space="preserve"> </w:t>
            </w:r>
            <w:r w:rsidR="00670952">
              <w:rPr>
                <w:b/>
                <w:sz w:val="32"/>
              </w:rPr>
              <w:fldChar w:fldCharType="begin"/>
            </w:r>
            <w:r w:rsidR="0000613D">
              <w:rPr>
                <w:b/>
                <w:sz w:val="32"/>
              </w:rPr>
              <w:instrText xml:space="preserve"> MERGEFIELD end_date </w:instrText>
            </w:r>
            <w:r w:rsidR="00670952">
              <w:rPr>
                <w:b/>
                <w:sz w:val="32"/>
              </w:rPr>
              <w:fldChar w:fldCharType="end"/>
            </w:r>
            <w:r w:rsidR="0000613D">
              <w:rPr>
                <w:b/>
                <w:sz w:val="32"/>
              </w:rPr>
              <w:t xml:space="preserve"> </w:t>
            </w:r>
            <w:r w:rsidR="00572D84">
              <w:t xml:space="preserve">and I will vacate the </w:t>
            </w:r>
            <w:r w:rsidR="003438E3">
              <w:t>premises</w:t>
            </w:r>
            <w:r w:rsidR="00572D84">
              <w:t xml:space="preserve"> described below</w:t>
            </w:r>
          </w:p>
          <w:p w14:paraId="404284C2" w14:textId="77777777" w:rsidR="0000613D" w:rsidRDefault="0000613D" w:rsidP="003438E3">
            <w:pPr>
              <w:rPr>
                <w:b/>
              </w:rPr>
            </w:pPr>
          </w:p>
          <w:p w14:paraId="52EBD7EC" w14:textId="77777777" w:rsidR="0000613D" w:rsidRDefault="00572D84" w:rsidP="00046616">
            <w:pPr>
              <w:rPr>
                <w:b/>
              </w:rPr>
            </w:pPr>
            <w:r>
              <w:t xml:space="preserve">by _______ </w:t>
            </w:r>
            <w:r w:rsidR="00046616">
              <w:t>which I</w:t>
            </w:r>
            <w:r w:rsidR="0000613D">
              <w:t xml:space="preserve"> hold as Tenant(s)</w:t>
            </w:r>
            <w:r w:rsidR="00463BF3">
              <w:t xml:space="preserve"> in the tenancy created on ___</w:t>
            </w:r>
            <w:r w:rsidR="00112334">
              <w:t>_</w:t>
            </w:r>
            <w:r w:rsidR="003438E3">
              <w:t>_____</w:t>
            </w:r>
            <w:r>
              <w:t>_______</w:t>
            </w:r>
            <w:r w:rsidR="003438E3">
              <w:t>___</w:t>
            </w:r>
            <w:r w:rsidR="00112334">
              <w:t>_</w:t>
            </w:r>
            <w:r w:rsidR="00463BF3">
              <w:t>_</w:t>
            </w:r>
          </w:p>
        </w:tc>
      </w:tr>
    </w:tbl>
    <w:p w14:paraId="484425B8" w14:textId="77777777" w:rsidR="0000613D" w:rsidRDefault="0000613D" w:rsidP="0000613D">
      <w:pPr>
        <w:pStyle w:val="Header"/>
        <w:tabs>
          <w:tab w:val="clear" w:pos="4153"/>
          <w:tab w:val="clear" w:pos="8306"/>
        </w:tabs>
        <w:rPr>
          <w:sz w:val="1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613D" w14:paraId="2A6D558E" w14:textId="77777777" w:rsidTr="00000BD8">
        <w:trPr>
          <w:cantSplit/>
          <w:trHeight w:val="500"/>
        </w:trPr>
        <w:tc>
          <w:tcPr>
            <w:tcW w:w="9356" w:type="dxa"/>
            <w:vAlign w:val="center"/>
          </w:tcPr>
          <w:p w14:paraId="7967CE78" w14:textId="77777777" w:rsidR="00460D12" w:rsidRPr="00C22E38" w:rsidRDefault="00046616" w:rsidP="0059326F">
            <w:pPr>
              <w:rPr>
                <w:b/>
                <w:szCs w:val="22"/>
              </w:rPr>
            </w:pPr>
            <w:r>
              <w:rPr>
                <w:b/>
                <w:szCs w:val="22"/>
              </w:rPr>
              <w:t>The premises let to me</w:t>
            </w:r>
            <w:r w:rsidR="0000613D" w:rsidRPr="00C22E38">
              <w:rPr>
                <w:b/>
                <w:szCs w:val="22"/>
              </w:rPr>
              <w:t xml:space="preserve">: </w:t>
            </w:r>
            <w:r w:rsidR="00A00C77">
              <w:rPr>
                <w:b/>
                <w:szCs w:val="22"/>
              </w:rPr>
              <w:softHyphen/>
            </w:r>
          </w:p>
          <w:p w14:paraId="1E68CE80" w14:textId="77777777" w:rsidR="00460D12" w:rsidRDefault="00460D12" w:rsidP="0059326F">
            <w:pPr>
              <w:rPr>
                <w:b/>
              </w:rPr>
            </w:pPr>
          </w:p>
          <w:p w14:paraId="35C6D68C" w14:textId="77777777" w:rsidR="00217D64" w:rsidRDefault="00217D64" w:rsidP="0059326F">
            <w:pPr>
              <w:rPr>
                <w:b/>
              </w:rPr>
            </w:pPr>
          </w:p>
          <w:p w14:paraId="28218EBB" w14:textId="77777777" w:rsidR="0000613D" w:rsidRDefault="00670952" w:rsidP="0059326F">
            <w:pPr>
              <w:rPr>
                <w:b/>
              </w:rPr>
            </w:pPr>
            <w:r>
              <w:rPr>
                <w:b/>
              </w:rPr>
              <w:fldChar w:fldCharType="begin"/>
            </w:r>
            <w:r w:rsidR="0000613D">
              <w:rPr>
                <w:b/>
              </w:rPr>
              <w:instrText xml:space="preserve"> MERGEFIELD ADDRESS1 </w:instrText>
            </w:r>
            <w:r>
              <w:rPr>
                <w:b/>
              </w:rPr>
              <w:fldChar w:fldCharType="end"/>
            </w:r>
            <w:r w:rsidR="0000613D">
              <w:rPr>
                <w:b/>
              </w:rPr>
              <w:t xml:space="preserve"> </w:t>
            </w:r>
          </w:p>
        </w:tc>
      </w:tr>
    </w:tbl>
    <w:p w14:paraId="3F77F636" w14:textId="77777777" w:rsidR="0000613D" w:rsidRDefault="0000613D" w:rsidP="0000613D">
      <w:pPr>
        <w:rPr>
          <w:b/>
        </w:rPr>
      </w:pPr>
    </w:p>
    <w:p w14:paraId="782D5659" w14:textId="77777777" w:rsidR="0000613D" w:rsidRDefault="00046616" w:rsidP="0000613D">
      <w:pPr>
        <w:rPr>
          <w:b/>
        </w:rPr>
      </w:pPr>
      <w:r>
        <w:rPr>
          <w:b/>
        </w:rPr>
        <w:t>Signed by the Tenant</w:t>
      </w:r>
      <w:r w:rsidR="0000613D">
        <w:rPr>
          <w:b/>
        </w:rPr>
        <w:t>:</w:t>
      </w:r>
    </w:p>
    <w:p w14:paraId="7E568146" w14:textId="77777777" w:rsidR="0000613D" w:rsidRDefault="0000613D" w:rsidP="0000613D"/>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3702"/>
        <w:gridCol w:w="1426"/>
      </w:tblGrid>
      <w:tr w:rsidR="0000613D" w14:paraId="15CD8603" w14:textId="77777777" w:rsidTr="00A00C77">
        <w:trPr>
          <w:trHeight w:val="394"/>
        </w:trPr>
        <w:tc>
          <w:tcPr>
            <w:tcW w:w="4273" w:type="dxa"/>
            <w:tcBorders>
              <w:top w:val="single" w:sz="4" w:space="0" w:color="auto"/>
              <w:left w:val="single" w:sz="4" w:space="0" w:color="auto"/>
              <w:bottom w:val="double" w:sz="4" w:space="0" w:color="auto"/>
            </w:tcBorders>
            <w:vAlign w:val="center"/>
          </w:tcPr>
          <w:p w14:paraId="57AA5ED4" w14:textId="77777777" w:rsidR="0000613D" w:rsidRDefault="0000613D" w:rsidP="00000BD8">
            <w:pPr>
              <w:jc w:val="center"/>
              <w:rPr>
                <w:b/>
              </w:rPr>
            </w:pPr>
            <w:r>
              <w:rPr>
                <w:b/>
              </w:rPr>
              <w:t>NAME</w:t>
            </w:r>
          </w:p>
        </w:tc>
        <w:tc>
          <w:tcPr>
            <w:tcW w:w="3702" w:type="dxa"/>
            <w:tcBorders>
              <w:top w:val="single" w:sz="4" w:space="0" w:color="auto"/>
              <w:bottom w:val="double" w:sz="4" w:space="0" w:color="auto"/>
            </w:tcBorders>
            <w:vAlign w:val="center"/>
          </w:tcPr>
          <w:p w14:paraId="3E04C35B" w14:textId="77777777" w:rsidR="0000613D" w:rsidRDefault="0000613D" w:rsidP="00000BD8">
            <w:pPr>
              <w:jc w:val="center"/>
              <w:rPr>
                <w:b/>
              </w:rPr>
            </w:pPr>
            <w:r>
              <w:rPr>
                <w:b/>
              </w:rPr>
              <w:t>SIGNATURE</w:t>
            </w:r>
          </w:p>
        </w:tc>
        <w:tc>
          <w:tcPr>
            <w:tcW w:w="1426" w:type="dxa"/>
            <w:tcBorders>
              <w:top w:val="single" w:sz="4" w:space="0" w:color="auto"/>
              <w:bottom w:val="double" w:sz="4" w:space="0" w:color="auto"/>
              <w:right w:val="single" w:sz="4" w:space="0" w:color="auto"/>
            </w:tcBorders>
            <w:vAlign w:val="center"/>
          </w:tcPr>
          <w:p w14:paraId="57C759D1" w14:textId="77777777" w:rsidR="0000613D" w:rsidRDefault="0000613D" w:rsidP="00000BD8">
            <w:pPr>
              <w:jc w:val="center"/>
              <w:rPr>
                <w:b/>
              </w:rPr>
            </w:pPr>
            <w:r>
              <w:rPr>
                <w:b/>
              </w:rPr>
              <w:t>DATE</w:t>
            </w:r>
          </w:p>
        </w:tc>
      </w:tr>
      <w:tr w:rsidR="0000613D" w14:paraId="46642E8B" w14:textId="77777777" w:rsidTr="00A00C77">
        <w:trPr>
          <w:trHeight w:val="394"/>
        </w:trPr>
        <w:tc>
          <w:tcPr>
            <w:tcW w:w="4273" w:type="dxa"/>
            <w:tcBorders>
              <w:top w:val="double" w:sz="4" w:space="0" w:color="auto"/>
              <w:left w:val="single" w:sz="4" w:space="0" w:color="auto"/>
            </w:tcBorders>
            <w:vAlign w:val="center"/>
          </w:tcPr>
          <w:p w14:paraId="089AE7D3" w14:textId="77777777" w:rsidR="0000613D" w:rsidRDefault="0000613D" w:rsidP="00000BD8"/>
        </w:tc>
        <w:tc>
          <w:tcPr>
            <w:tcW w:w="3702" w:type="dxa"/>
            <w:tcBorders>
              <w:top w:val="double" w:sz="4" w:space="0" w:color="auto"/>
            </w:tcBorders>
            <w:vAlign w:val="center"/>
          </w:tcPr>
          <w:p w14:paraId="39BC4F1D" w14:textId="77777777" w:rsidR="0000613D" w:rsidRDefault="0000613D" w:rsidP="00000BD8"/>
        </w:tc>
        <w:tc>
          <w:tcPr>
            <w:tcW w:w="1426" w:type="dxa"/>
            <w:tcBorders>
              <w:top w:val="double" w:sz="4" w:space="0" w:color="auto"/>
              <w:right w:val="single" w:sz="4" w:space="0" w:color="auto"/>
            </w:tcBorders>
            <w:vAlign w:val="center"/>
          </w:tcPr>
          <w:p w14:paraId="0833CDA0" w14:textId="77777777" w:rsidR="0000613D" w:rsidRDefault="0000613D" w:rsidP="00000BD8"/>
        </w:tc>
      </w:tr>
      <w:tr w:rsidR="0000613D" w14:paraId="3278F58B" w14:textId="77777777" w:rsidTr="00A00C77">
        <w:trPr>
          <w:trHeight w:val="394"/>
        </w:trPr>
        <w:tc>
          <w:tcPr>
            <w:tcW w:w="4273" w:type="dxa"/>
            <w:tcBorders>
              <w:left w:val="single" w:sz="4" w:space="0" w:color="auto"/>
            </w:tcBorders>
            <w:vAlign w:val="center"/>
          </w:tcPr>
          <w:p w14:paraId="0C5A65E9" w14:textId="77777777" w:rsidR="0000613D" w:rsidRDefault="0000613D" w:rsidP="00000BD8"/>
        </w:tc>
        <w:tc>
          <w:tcPr>
            <w:tcW w:w="3702" w:type="dxa"/>
            <w:vAlign w:val="center"/>
          </w:tcPr>
          <w:p w14:paraId="03046634" w14:textId="77777777" w:rsidR="0000613D" w:rsidRDefault="0000613D" w:rsidP="00000BD8"/>
        </w:tc>
        <w:tc>
          <w:tcPr>
            <w:tcW w:w="1426" w:type="dxa"/>
            <w:tcBorders>
              <w:right w:val="single" w:sz="4" w:space="0" w:color="auto"/>
            </w:tcBorders>
            <w:vAlign w:val="center"/>
          </w:tcPr>
          <w:p w14:paraId="5AD1821A" w14:textId="77777777" w:rsidR="0000613D" w:rsidRDefault="0000613D" w:rsidP="00000BD8"/>
        </w:tc>
      </w:tr>
      <w:tr w:rsidR="0000613D" w14:paraId="501E5018" w14:textId="77777777" w:rsidTr="00A00C77">
        <w:trPr>
          <w:trHeight w:val="394"/>
        </w:trPr>
        <w:tc>
          <w:tcPr>
            <w:tcW w:w="4273" w:type="dxa"/>
            <w:tcBorders>
              <w:left w:val="single" w:sz="4" w:space="0" w:color="auto"/>
            </w:tcBorders>
            <w:vAlign w:val="center"/>
          </w:tcPr>
          <w:p w14:paraId="657094A9" w14:textId="77777777" w:rsidR="0000613D" w:rsidRDefault="0000613D" w:rsidP="00000BD8"/>
        </w:tc>
        <w:tc>
          <w:tcPr>
            <w:tcW w:w="3702" w:type="dxa"/>
            <w:vAlign w:val="center"/>
          </w:tcPr>
          <w:p w14:paraId="2B03F5F5" w14:textId="77777777" w:rsidR="0000613D" w:rsidRDefault="0000613D" w:rsidP="00000BD8"/>
        </w:tc>
        <w:tc>
          <w:tcPr>
            <w:tcW w:w="1426" w:type="dxa"/>
            <w:tcBorders>
              <w:right w:val="single" w:sz="4" w:space="0" w:color="auto"/>
            </w:tcBorders>
            <w:vAlign w:val="center"/>
          </w:tcPr>
          <w:p w14:paraId="51FF7452" w14:textId="77777777" w:rsidR="0000613D" w:rsidRDefault="0000613D" w:rsidP="00000BD8"/>
        </w:tc>
      </w:tr>
      <w:tr w:rsidR="0000613D" w14:paraId="017DA0D7" w14:textId="77777777" w:rsidTr="00A00C77">
        <w:trPr>
          <w:trHeight w:val="394"/>
        </w:trPr>
        <w:tc>
          <w:tcPr>
            <w:tcW w:w="4273" w:type="dxa"/>
            <w:tcBorders>
              <w:left w:val="single" w:sz="4" w:space="0" w:color="auto"/>
            </w:tcBorders>
            <w:vAlign w:val="center"/>
          </w:tcPr>
          <w:p w14:paraId="35F38E8C" w14:textId="77777777" w:rsidR="0000613D" w:rsidRDefault="0000613D" w:rsidP="00000BD8"/>
        </w:tc>
        <w:tc>
          <w:tcPr>
            <w:tcW w:w="3702" w:type="dxa"/>
            <w:vAlign w:val="center"/>
          </w:tcPr>
          <w:p w14:paraId="5BB064ED" w14:textId="77777777" w:rsidR="0000613D" w:rsidRDefault="0000613D" w:rsidP="00000BD8"/>
        </w:tc>
        <w:tc>
          <w:tcPr>
            <w:tcW w:w="1426" w:type="dxa"/>
            <w:tcBorders>
              <w:right w:val="single" w:sz="4" w:space="0" w:color="auto"/>
            </w:tcBorders>
            <w:vAlign w:val="center"/>
          </w:tcPr>
          <w:p w14:paraId="191CD0A9" w14:textId="77777777" w:rsidR="0000613D" w:rsidRDefault="0000613D" w:rsidP="00000BD8"/>
        </w:tc>
      </w:tr>
      <w:tr w:rsidR="0000613D" w14:paraId="0637E433" w14:textId="77777777" w:rsidTr="00A00C77">
        <w:trPr>
          <w:trHeight w:val="394"/>
        </w:trPr>
        <w:tc>
          <w:tcPr>
            <w:tcW w:w="4273" w:type="dxa"/>
            <w:tcBorders>
              <w:left w:val="single" w:sz="4" w:space="0" w:color="auto"/>
            </w:tcBorders>
            <w:vAlign w:val="center"/>
          </w:tcPr>
          <w:p w14:paraId="4B90097C" w14:textId="77777777" w:rsidR="0000613D" w:rsidRDefault="0000613D" w:rsidP="00000BD8"/>
        </w:tc>
        <w:tc>
          <w:tcPr>
            <w:tcW w:w="3702" w:type="dxa"/>
            <w:vAlign w:val="center"/>
          </w:tcPr>
          <w:p w14:paraId="6FC8A86C" w14:textId="77777777" w:rsidR="0000613D" w:rsidRDefault="0000613D" w:rsidP="00000BD8"/>
        </w:tc>
        <w:tc>
          <w:tcPr>
            <w:tcW w:w="1426" w:type="dxa"/>
            <w:tcBorders>
              <w:right w:val="single" w:sz="4" w:space="0" w:color="auto"/>
            </w:tcBorders>
            <w:vAlign w:val="center"/>
          </w:tcPr>
          <w:p w14:paraId="7FF21C62" w14:textId="77777777" w:rsidR="0000613D" w:rsidRDefault="0000613D" w:rsidP="00000BD8"/>
        </w:tc>
      </w:tr>
      <w:tr w:rsidR="0000613D" w14:paraId="47C92D68" w14:textId="77777777" w:rsidTr="00A00C77">
        <w:trPr>
          <w:trHeight w:val="394"/>
        </w:trPr>
        <w:tc>
          <w:tcPr>
            <w:tcW w:w="4273" w:type="dxa"/>
            <w:tcBorders>
              <w:left w:val="single" w:sz="4" w:space="0" w:color="auto"/>
            </w:tcBorders>
            <w:vAlign w:val="center"/>
          </w:tcPr>
          <w:p w14:paraId="293A311A" w14:textId="77777777" w:rsidR="0000613D" w:rsidRDefault="0000613D" w:rsidP="00000BD8"/>
        </w:tc>
        <w:tc>
          <w:tcPr>
            <w:tcW w:w="3702" w:type="dxa"/>
            <w:vAlign w:val="center"/>
          </w:tcPr>
          <w:p w14:paraId="387A6B3E" w14:textId="77777777" w:rsidR="0000613D" w:rsidRDefault="0000613D" w:rsidP="00000BD8"/>
        </w:tc>
        <w:tc>
          <w:tcPr>
            <w:tcW w:w="1426" w:type="dxa"/>
            <w:tcBorders>
              <w:right w:val="single" w:sz="4" w:space="0" w:color="auto"/>
            </w:tcBorders>
            <w:vAlign w:val="center"/>
          </w:tcPr>
          <w:p w14:paraId="4B70F739" w14:textId="77777777" w:rsidR="0000613D" w:rsidRDefault="0000613D" w:rsidP="00000BD8"/>
        </w:tc>
      </w:tr>
      <w:tr w:rsidR="0000613D" w14:paraId="48F40742" w14:textId="77777777" w:rsidTr="00A00C77">
        <w:trPr>
          <w:trHeight w:val="394"/>
        </w:trPr>
        <w:tc>
          <w:tcPr>
            <w:tcW w:w="4273" w:type="dxa"/>
            <w:tcBorders>
              <w:left w:val="single" w:sz="4" w:space="0" w:color="auto"/>
            </w:tcBorders>
            <w:vAlign w:val="center"/>
          </w:tcPr>
          <w:p w14:paraId="0BDFD79C" w14:textId="77777777" w:rsidR="0000613D" w:rsidRDefault="0000613D" w:rsidP="00000BD8"/>
        </w:tc>
        <w:tc>
          <w:tcPr>
            <w:tcW w:w="3702" w:type="dxa"/>
            <w:vAlign w:val="center"/>
          </w:tcPr>
          <w:p w14:paraId="255F3392" w14:textId="77777777" w:rsidR="0000613D" w:rsidRDefault="0000613D" w:rsidP="00000BD8"/>
        </w:tc>
        <w:tc>
          <w:tcPr>
            <w:tcW w:w="1426" w:type="dxa"/>
            <w:tcBorders>
              <w:right w:val="single" w:sz="4" w:space="0" w:color="auto"/>
            </w:tcBorders>
            <w:vAlign w:val="center"/>
          </w:tcPr>
          <w:p w14:paraId="504A2ED8" w14:textId="77777777" w:rsidR="0000613D" w:rsidRDefault="0000613D" w:rsidP="00000BD8"/>
        </w:tc>
      </w:tr>
      <w:tr w:rsidR="0000613D" w14:paraId="4CF3CC25" w14:textId="77777777" w:rsidTr="00A00C77">
        <w:trPr>
          <w:trHeight w:val="394"/>
        </w:trPr>
        <w:tc>
          <w:tcPr>
            <w:tcW w:w="4273" w:type="dxa"/>
            <w:tcBorders>
              <w:left w:val="single" w:sz="4" w:space="0" w:color="auto"/>
            </w:tcBorders>
            <w:vAlign w:val="center"/>
          </w:tcPr>
          <w:p w14:paraId="54C7534E" w14:textId="77777777" w:rsidR="0000613D" w:rsidRDefault="0000613D" w:rsidP="00000BD8"/>
        </w:tc>
        <w:tc>
          <w:tcPr>
            <w:tcW w:w="3702" w:type="dxa"/>
            <w:vAlign w:val="center"/>
          </w:tcPr>
          <w:p w14:paraId="7DD3B97D" w14:textId="77777777" w:rsidR="0000613D" w:rsidRDefault="0000613D" w:rsidP="00000BD8"/>
        </w:tc>
        <w:tc>
          <w:tcPr>
            <w:tcW w:w="1426" w:type="dxa"/>
            <w:tcBorders>
              <w:right w:val="single" w:sz="4" w:space="0" w:color="auto"/>
            </w:tcBorders>
            <w:vAlign w:val="center"/>
          </w:tcPr>
          <w:p w14:paraId="3E7FEEAA" w14:textId="77777777" w:rsidR="0000613D" w:rsidRDefault="0000613D" w:rsidP="00000BD8"/>
        </w:tc>
      </w:tr>
      <w:tr w:rsidR="0000613D" w14:paraId="42750E27" w14:textId="77777777" w:rsidTr="00A00C77">
        <w:trPr>
          <w:trHeight w:val="394"/>
        </w:trPr>
        <w:tc>
          <w:tcPr>
            <w:tcW w:w="4273" w:type="dxa"/>
            <w:tcBorders>
              <w:left w:val="single" w:sz="4" w:space="0" w:color="auto"/>
            </w:tcBorders>
            <w:vAlign w:val="center"/>
          </w:tcPr>
          <w:p w14:paraId="3FEB7FDB" w14:textId="77777777" w:rsidR="0000613D" w:rsidRDefault="0000613D" w:rsidP="00000BD8"/>
        </w:tc>
        <w:tc>
          <w:tcPr>
            <w:tcW w:w="3702" w:type="dxa"/>
            <w:vAlign w:val="center"/>
          </w:tcPr>
          <w:p w14:paraId="4894DB49" w14:textId="77777777" w:rsidR="0000613D" w:rsidRDefault="0000613D" w:rsidP="00000BD8"/>
        </w:tc>
        <w:tc>
          <w:tcPr>
            <w:tcW w:w="1426" w:type="dxa"/>
            <w:tcBorders>
              <w:right w:val="single" w:sz="4" w:space="0" w:color="auto"/>
            </w:tcBorders>
            <w:vAlign w:val="center"/>
          </w:tcPr>
          <w:p w14:paraId="11AD5A7C" w14:textId="77777777" w:rsidR="0000613D" w:rsidRDefault="0000613D" w:rsidP="00000BD8"/>
        </w:tc>
      </w:tr>
      <w:tr w:rsidR="0000613D" w14:paraId="5EFD2AC6" w14:textId="77777777" w:rsidTr="00A00C77">
        <w:trPr>
          <w:trHeight w:val="394"/>
        </w:trPr>
        <w:tc>
          <w:tcPr>
            <w:tcW w:w="4273" w:type="dxa"/>
            <w:tcBorders>
              <w:left w:val="single" w:sz="4" w:space="0" w:color="auto"/>
            </w:tcBorders>
            <w:vAlign w:val="center"/>
          </w:tcPr>
          <w:p w14:paraId="1FACD678" w14:textId="77777777" w:rsidR="0000613D" w:rsidRDefault="0000613D" w:rsidP="00000BD8"/>
        </w:tc>
        <w:tc>
          <w:tcPr>
            <w:tcW w:w="3702" w:type="dxa"/>
            <w:vAlign w:val="center"/>
          </w:tcPr>
          <w:p w14:paraId="44AC8D70" w14:textId="77777777" w:rsidR="0000613D" w:rsidRDefault="0000613D" w:rsidP="00000BD8"/>
        </w:tc>
        <w:tc>
          <w:tcPr>
            <w:tcW w:w="1426" w:type="dxa"/>
            <w:tcBorders>
              <w:right w:val="single" w:sz="4" w:space="0" w:color="auto"/>
            </w:tcBorders>
            <w:vAlign w:val="center"/>
          </w:tcPr>
          <w:p w14:paraId="2ABAE558" w14:textId="77777777" w:rsidR="0000613D" w:rsidRDefault="0000613D" w:rsidP="00000BD8"/>
        </w:tc>
      </w:tr>
      <w:tr w:rsidR="001975B9" w14:paraId="2EA691BB" w14:textId="77777777" w:rsidTr="00A00C77">
        <w:trPr>
          <w:trHeight w:val="394"/>
        </w:trPr>
        <w:tc>
          <w:tcPr>
            <w:tcW w:w="4273" w:type="dxa"/>
            <w:tcBorders>
              <w:top w:val="single" w:sz="4" w:space="0" w:color="auto"/>
              <w:left w:val="single" w:sz="4" w:space="0" w:color="auto"/>
              <w:bottom w:val="single" w:sz="4" w:space="0" w:color="auto"/>
              <w:right w:val="single" w:sz="4" w:space="0" w:color="auto"/>
            </w:tcBorders>
            <w:vAlign w:val="center"/>
          </w:tcPr>
          <w:p w14:paraId="315EC48C" w14:textId="77777777" w:rsidR="001975B9" w:rsidRDefault="001975B9" w:rsidP="00AD3436"/>
        </w:tc>
        <w:tc>
          <w:tcPr>
            <w:tcW w:w="3702" w:type="dxa"/>
            <w:tcBorders>
              <w:top w:val="single" w:sz="4" w:space="0" w:color="auto"/>
              <w:left w:val="single" w:sz="4" w:space="0" w:color="auto"/>
              <w:bottom w:val="single" w:sz="4" w:space="0" w:color="auto"/>
              <w:right w:val="single" w:sz="4" w:space="0" w:color="auto"/>
            </w:tcBorders>
            <w:vAlign w:val="center"/>
          </w:tcPr>
          <w:p w14:paraId="1BA707CD" w14:textId="77777777" w:rsidR="001975B9" w:rsidRDefault="001975B9" w:rsidP="00AD3436"/>
        </w:tc>
        <w:tc>
          <w:tcPr>
            <w:tcW w:w="1426" w:type="dxa"/>
            <w:tcBorders>
              <w:top w:val="single" w:sz="4" w:space="0" w:color="auto"/>
              <w:left w:val="single" w:sz="4" w:space="0" w:color="auto"/>
              <w:bottom w:val="single" w:sz="4" w:space="0" w:color="auto"/>
              <w:right w:val="single" w:sz="4" w:space="0" w:color="auto"/>
            </w:tcBorders>
            <w:vAlign w:val="center"/>
          </w:tcPr>
          <w:p w14:paraId="71E30E40" w14:textId="77777777" w:rsidR="001975B9" w:rsidRDefault="001975B9" w:rsidP="00AD3436"/>
        </w:tc>
      </w:tr>
    </w:tbl>
    <w:p w14:paraId="47317CBD" w14:textId="77777777" w:rsidR="00A00C77" w:rsidRDefault="00A00C77" w:rsidP="00A00C77"/>
    <w:p w14:paraId="508B3547" w14:textId="77777777" w:rsidR="00A00C77" w:rsidRDefault="003438E3" w:rsidP="00A00C77">
      <w:pPr>
        <w:rPr>
          <w:b/>
        </w:rPr>
      </w:pPr>
      <w:r>
        <w:rPr>
          <w:b/>
        </w:rPr>
        <w:t xml:space="preserve">The landlord accepts the surrender - </w:t>
      </w:r>
      <w:r w:rsidR="00A00C77">
        <w:rPr>
          <w:b/>
        </w:rPr>
        <w:t>Signed by the Landlord</w:t>
      </w:r>
      <w:r w:rsidR="000A5E53">
        <w:rPr>
          <w:b/>
        </w:rPr>
        <w:t>/Agent:</w:t>
      </w:r>
    </w:p>
    <w:p w14:paraId="0787BDBD" w14:textId="77777777" w:rsidR="00A00C77" w:rsidRDefault="00A00C77" w:rsidP="00A00C77"/>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3702"/>
        <w:gridCol w:w="1426"/>
      </w:tblGrid>
      <w:tr w:rsidR="00A00C77" w14:paraId="6992E665" w14:textId="77777777" w:rsidTr="00BA1AC3">
        <w:trPr>
          <w:trHeight w:val="394"/>
        </w:trPr>
        <w:tc>
          <w:tcPr>
            <w:tcW w:w="4273" w:type="dxa"/>
            <w:tcBorders>
              <w:top w:val="single" w:sz="4" w:space="0" w:color="auto"/>
              <w:left w:val="single" w:sz="4" w:space="0" w:color="auto"/>
              <w:bottom w:val="double" w:sz="4" w:space="0" w:color="auto"/>
            </w:tcBorders>
            <w:vAlign w:val="center"/>
          </w:tcPr>
          <w:p w14:paraId="7D86A012" w14:textId="77777777" w:rsidR="00A00C77" w:rsidRDefault="00A00C77" w:rsidP="00BA1AC3">
            <w:pPr>
              <w:jc w:val="center"/>
              <w:rPr>
                <w:b/>
              </w:rPr>
            </w:pPr>
            <w:r>
              <w:rPr>
                <w:b/>
              </w:rPr>
              <w:t>NAME</w:t>
            </w:r>
          </w:p>
        </w:tc>
        <w:tc>
          <w:tcPr>
            <w:tcW w:w="3702" w:type="dxa"/>
            <w:tcBorders>
              <w:top w:val="single" w:sz="4" w:space="0" w:color="auto"/>
              <w:bottom w:val="double" w:sz="4" w:space="0" w:color="auto"/>
            </w:tcBorders>
            <w:vAlign w:val="center"/>
          </w:tcPr>
          <w:p w14:paraId="30B7DD62" w14:textId="77777777" w:rsidR="00A00C77" w:rsidRDefault="00A00C77" w:rsidP="00BA1AC3">
            <w:pPr>
              <w:jc w:val="center"/>
              <w:rPr>
                <w:b/>
              </w:rPr>
            </w:pPr>
            <w:r>
              <w:rPr>
                <w:b/>
              </w:rPr>
              <w:t>SIGNATURE</w:t>
            </w:r>
          </w:p>
        </w:tc>
        <w:tc>
          <w:tcPr>
            <w:tcW w:w="1426" w:type="dxa"/>
            <w:tcBorders>
              <w:top w:val="single" w:sz="4" w:space="0" w:color="auto"/>
              <w:bottom w:val="double" w:sz="4" w:space="0" w:color="auto"/>
              <w:right w:val="single" w:sz="4" w:space="0" w:color="auto"/>
            </w:tcBorders>
            <w:vAlign w:val="center"/>
          </w:tcPr>
          <w:p w14:paraId="18B4C269" w14:textId="77777777" w:rsidR="00A00C77" w:rsidRDefault="00A00C77" w:rsidP="00BA1AC3">
            <w:pPr>
              <w:jc w:val="center"/>
              <w:rPr>
                <w:b/>
              </w:rPr>
            </w:pPr>
            <w:r>
              <w:rPr>
                <w:b/>
              </w:rPr>
              <w:t>DATE</w:t>
            </w:r>
          </w:p>
        </w:tc>
      </w:tr>
      <w:tr w:rsidR="00A00C77" w14:paraId="3B9FD5A4" w14:textId="77777777" w:rsidTr="00BA1AC3">
        <w:trPr>
          <w:trHeight w:val="394"/>
        </w:trPr>
        <w:tc>
          <w:tcPr>
            <w:tcW w:w="4273" w:type="dxa"/>
            <w:tcBorders>
              <w:top w:val="double" w:sz="4" w:space="0" w:color="auto"/>
              <w:left w:val="single" w:sz="4" w:space="0" w:color="auto"/>
            </w:tcBorders>
            <w:vAlign w:val="center"/>
          </w:tcPr>
          <w:p w14:paraId="439DAFFF" w14:textId="77777777" w:rsidR="00A00C77" w:rsidRDefault="00A00C77" w:rsidP="00BA1AC3"/>
        </w:tc>
        <w:tc>
          <w:tcPr>
            <w:tcW w:w="3702" w:type="dxa"/>
            <w:tcBorders>
              <w:top w:val="double" w:sz="4" w:space="0" w:color="auto"/>
            </w:tcBorders>
            <w:vAlign w:val="center"/>
          </w:tcPr>
          <w:p w14:paraId="1375946B" w14:textId="77777777" w:rsidR="00A00C77" w:rsidRDefault="00A00C77" w:rsidP="00BA1AC3"/>
        </w:tc>
        <w:tc>
          <w:tcPr>
            <w:tcW w:w="1426" w:type="dxa"/>
            <w:tcBorders>
              <w:top w:val="double" w:sz="4" w:space="0" w:color="auto"/>
              <w:right w:val="single" w:sz="4" w:space="0" w:color="auto"/>
            </w:tcBorders>
            <w:vAlign w:val="center"/>
          </w:tcPr>
          <w:p w14:paraId="20CB8AFD" w14:textId="77777777" w:rsidR="00A00C77" w:rsidRDefault="00A00C77" w:rsidP="00BA1AC3"/>
        </w:tc>
      </w:tr>
      <w:tr w:rsidR="00A00C77" w14:paraId="2A3FFFDB" w14:textId="77777777" w:rsidTr="00BA1AC3">
        <w:trPr>
          <w:trHeight w:val="394"/>
        </w:trPr>
        <w:tc>
          <w:tcPr>
            <w:tcW w:w="4273" w:type="dxa"/>
            <w:tcBorders>
              <w:left w:val="single" w:sz="4" w:space="0" w:color="auto"/>
            </w:tcBorders>
            <w:vAlign w:val="center"/>
          </w:tcPr>
          <w:p w14:paraId="7DD3C439" w14:textId="77777777" w:rsidR="00A00C77" w:rsidRDefault="00A00C77" w:rsidP="00BA1AC3"/>
        </w:tc>
        <w:tc>
          <w:tcPr>
            <w:tcW w:w="3702" w:type="dxa"/>
            <w:vAlign w:val="center"/>
          </w:tcPr>
          <w:p w14:paraId="401BC222" w14:textId="77777777" w:rsidR="00A00C77" w:rsidRDefault="00A00C77" w:rsidP="00BA1AC3"/>
        </w:tc>
        <w:tc>
          <w:tcPr>
            <w:tcW w:w="1426" w:type="dxa"/>
            <w:tcBorders>
              <w:right w:val="single" w:sz="4" w:space="0" w:color="auto"/>
            </w:tcBorders>
            <w:vAlign w:val="center"/>
          </w:tcPr>
          <w:p w14:paraId="03F35CE9" w14:textId="77777777" w:rsidR="00A00C77" w:rsidRDefault="00A00C77" w:rsidP="00BA1AC3"/>
        </w:tc>
      </w:tr>
      <w:tr w:rsidR="00A00C77" w14:paraId="11FBC988" w14:textId="77777777" w:rsidTr="00BA1AC3">
        <w:trPr>
          <w:trHeight w:val="394"/>
        </w:trPr>
        <w:tc>
          <w:tcPr>
            <w:tcW w:w="4273" w:type="dxa"/>
            <w:tcBorders>
              <w:left w:val="single" w:sz="4" w:space="0" w:color="auto"/>
            </w:tcBorders>
            <w:vAlign w:val="center"/>
          </w:tcPr>
          <w:p w14:paraId="74474AA6" w14:textId="77777777" w:rsidR="00A00C77" w:rsidRDefault="00A00C77" w:rsidP="00BA1AC3"/>
        </w:tc>
        <w:tc>
          <w:tcPr>
            <w:tcW w:w="3702" w:type="dxa"/>
            <w:vAlign w:val="center"/>
          </w:tcPr>
          <w:p w14:paraId="6E07B731" w14:textId="77777777" w:rsidR="00A00C77" w:rsidRDefault="00A00C77" w:rsidP="00BA1AC3"/>
        </w:tc>
        <w:tc>
          <w:tcPr>
            <w:tcW w:w="1426" w:type="dxa"/>
            <w:tcBorders>
              <w:right w:val="single" w:sz="4" w:space="0" w:color="auto"/>
            </w:tcBorders>
            <w:vAlign w:val="center"/>
          </w:tcPr>
          <w:p w14:paraId="390BBA6D" w14:textId="77777777" w:rsidR="00A00C77" w:rsidRDefault="00A00C77" w:rsidP="00BA1AC3"/>
        </w:tc>
      </w:tr>
    </w:tbl>
    <w:p w14:paraId="036F2965" w14:textId="77777777" w:rsidR="00F464AB" w:rsidRDefault="00F464AB" w:rsidP="00CD22A9">
      <w:pPr>
        <w:rPr>
          <w:sz w:val="18"/>
        </w:rPr>
      </w:pPr>
    </w:p>
    <w:p w14:paraId="5A93CA00" w14:textId="77777777" w:rsidR="00F464AB" w:rsidRDefault="00F464AB" w:rsidP="00CD22A9">
      <w:pPr>
        <w:rPr>
          <w:sz w:val="18"/>
        </w:rPr>
      </w:pPr>
    </w:p>
    <w:p w14:paraId="72B958AF" w14:textId="77777777" w:rsidR="00F464AB" w:rsidRDefault="00F464AB" w:rsidP="00CD22A9">
      <w:pPr>
        <w:rPr>
          <w:sz w:val="18"/>
        </w:rPr>
      </w:pPr>
    </w:p>
    <w:p w14:paraId="4B8C26FD" w14:textId="77777777" w:rsidR="00F464AB" w:rsidRDefault="00F464AB" w:rsidP="00CD22A9">
      <w:pPr>
        <w:rPr>
          <w:sz w:val="18"/>
        </w:rPr>
      </w:pPr>
    </w:p>
    <w:p w14:paraId="5AC083A9" w14:textId="77777777" w:rsidR="00F464AB" w:rsidRDefault="00F464AB" w:rsidP="00CD22A9">
      <w:pPr>
        <w:rPr>
          <w:sz w:val="18"/>
        </w:rPr>
      </w:pPr>
    </w:p>
    <w:p w14:paraId="2687DCBD" w14:textId="77777777" w:rsidR="000C4A3B" w:rsidRPr="00CD22A9" w:rsidRDefault="000C4A3B" w:rsidP="00CD22A9">
      <w:pPr>
        <w:rPr>
          <w:sz w:val="18"/>
        </w:rPr>
      </w:pPr>
      <w:r>
        <w:rPr>
          <w:sz w:val="18"/>
          <w:szCs w:val="18"/>
        </w:rPr>
        <w:lastRenderedPageBreak/>
        <w:t xml:space="preserve">                                                                         </w:t>
      </w:r>
    </w:p>
    <w:p w14:paraId="452BF92E" w14:textId="77777777" w:rsidR="00EF243E" w:rsidRDefault="000C4A3B" w:rsidP="000C4A3B">
      <w:pPr>
        <w:pStyle w:val="BodyText"/>
        <w:tabs>
          <w:tab w:val="left" w:pos="567"/>
        </w:tabs>
        <w:ind w:left="360"/>
        <w:rPr>
          <w:b/>
          <w:sz w:val="18"/>
          <w:szCs w:val="18"/>
        </w:rPr>
      </w:pPr>
      <w:r>
        <w:rPr>
          <w:sz w:val="18"/>
          <w:szCs w:val="18"/>
        </w:rPr>
        <w:t xml:space="preserve">                                                                         </w:t>
      </w:r>
      <w:r w:rsidR="00E26EC3">
        <w:rPr>
          <w:sz w:val="18"/>
          <w:szCs w:val="18"/>
        </w:rPr>
        <w:t xml:space="preserve">  </w:t>
      </w:r>
      <w:r>
        <w:rPr>
          <w:sz w:val="18"/>
          <w:szCs w:val="18"/>
        </w:rPr>
        <w:t xml:space="preserve">  </w:t>
      </w:r>
      <w:r w:rsidR="00EF243E">
        <w:rPr>
          <w:sz w:val="18"/>
          <w:szCs w:val="18"/>
        </w:rPr>
        <w:t>(Page 3</w:t>
      </w:r>
      <w:r w:rsidR="00EF243E" w:rsidRPr="00D12263">
        <w:rPr>
          <w:sz w:val="18"/>
          <w:szCs w:val="18"/>
        </w:rPr>
        <w:t>)</w:t>
      </w:r>
    </w:p>
    <w:p w14:paraId="43032E3B" w14:textId="77777777" w:rsidR="00835D67" w:rsidRDefault="00835D67" w:rsidP="00A93455">
      <w:pPr>
        <w:pStyle w:val="BodyText"/>
        <w:tabs>
          <w:tab w:val="left" w:pos="3402"/>
        </w:tabs>
        <w:ind w:left="-142"/>
        <w:jc w:val="both"/>
        <w:rPr>
          <w:b/>
          <w:sz w:val="18"/>
        </w:rPr>
      </w:pPr>
      <w:r>
        <w:rPr>
          <w:sz w:val="18"/>
        </w:rPr>
        <w:t>This Tenancy is subject to and the Tenant</w:t>
      </w:r>
      <w:r w:rsidR="00FB6FC5">
        <w:rPr>
          <w:sz w:val="18"/>
        </w:rPr>
        <w:t>/s</w:t>
      </w:r>
      <w:r>
        <w:rPr>
          <w:sz w:val="18"/>
        </w:rPr>
        <w:t xml:space="preserve"> agrees to be bound by the General Tenancy conditions contained herein, with the amendments and additions (if any) set out under "Special Tenancy Conditions" overleaf save that no such amendment or addition be of any effect if or insofar as it purports to empower the Landlord to determine this Tenancy at any time earlier than twelve months from the Commencement Date or the date of the Agreement whichever shall be the later.</w:t>
      </w:r>
    </w:p>
    <w:p w14:paraId="6C116313" w14:textId="77777777" w:rsidR="00835D67" w:rsidRDefault="00835D67" w:rsidP="00A93455">
      <w:pPr>
        <w:pStyle w:val="BodyText"/>
        <w:ind w:left="-142"/>
        <w:jc w:val="both"/>
        <w:rPr>
          <w:b/>
          <w:sz w:val="18"/>
        </w:rPr>
      </w:pPr>
    </w:p>
    <w:p w14:paraId="7212C157" w14:textId="77777777" w:rsidR="00835D67" w:rsidRDefault="00835D67" w:rsidP="000C4A3B">
      <w:pPr>
        <w:pStyle w:val="BodyText"/>
        <w:ind w:left="-142"/>
        <w:rPr>
          <w:b/>
          <w:sz w:val="18"/>
        </w:rPr>
      </w:pPr>
      <w:r>
        <w:rPr>
          <w:sz w:val="18"/>
        </w:rPr>
        <w:t>This is a Joint and Several Tenancy Agreement and is intended to give rise to an Assured Shorthold Tenancy as defined in Section 19A of the Housing Act 1988 and as amended by the Housing Act 1996.</w:t>
      </w:r>
    </w:p>
    <w:p w14:paraId="5490271B" w14:textId="77777777" w:rsidR="00835D67" w:rsidRDefault="00835D67" w:rsidP="00A93455">
      <w:pPr>
        <w:pStyle w:val="BodyText"/>
        <w:ind w:left="-142"/>
        <w:outlineLvl w:val="0"/>
        <w:rPr>
          <w:b/>
          <w:sz w:val="18"/>
        </w:rPr>
      </w:pPr>
      <w:r>
        <w:rPr>
          <w:sz w:val="18"/>
        </w:rPr>
        <w:t>This tenancy includes the use of the Landlord's furniture and effects where applicable.</w:t>
      </w:r>
    </w:p>
    <w:p w14:paraId="3939246E" w14:textId="77777777" w:rsidR="008A27D9" w:rsidRDefault="008A27D9" w:rsidP="008A27D9">
      <w:pPr>
        <w:pStyle w:val="BodyText"/>
        <w:outlineLvl w:val="0"/>
        <w:rPr>
          <w:b/>
          <w:sz w:val="18"/>
        </w:rPr>
      </w:pPr>
    </w:p>
    <w:p w14:paraId="60375FD5" w14:textId="77777777" w:rsidR="00835D67" w:rsidRPr="00C01ABD" w:rsidRDefault="00835D67" w:rsidP="00C01ABD">
      <w:pPr>
        <w:pStyle w:val="BodyText"/>
        <w:ind w:left="-142"/>
        <w:outlineLvl w:val="0"/>
        <w:rPr>
          <w:sz w:val="16"/>
        </w:rPr>
      </w:pPr>
      <w:r>
        <w:rPr>
          <w:sz w:val="16"/>
        </w:rPr>
        <w:t>TENANT'S OBLIGATIONS</w:t>
      </w:r>
      <w:r w:rsidR="008A27D9">
        <w:rPr>
          <w:sz w:val="16"/>
        </w:rPr>
        <w:t xml:space="preserve">  - The Tenant will</w:t>
      </w:r>
    </w:p>
    <w:p w14:paraId="47646058" w14:textId="77777777" w:rsidR="00835D67" w:rsidRPr="00A93455" w:rsidRDefault="00835D67" w:rsidP="00A93455">
      <w:pPr>
        <w:pStyle w:val="BodyText2"/>
        <w:numPr>
          <w:ilvl w:val="0"/>
          <w:numId w:val="5"/>
        </w:numPr>
        <w:ind w:left="567" w:hanging="720"/>
        <w:jc w:val="left"/>
        <w:rPr>
          <w:sz w:val="18"/>
          <w:szCs w:val="18"/>
        </w:rPr>
      </w:pPr>
      <w:r w:rsidRPr="00A93455">
        <w:rPr>
          <w:sz w:val="18"/>
          <w:szCs w:val="18"/>
        </w:rPr>
        <w:t xml:space="preserve">Pay the rent on the days specified and by whatever method prescribed by the Landlord and will pay interest at the rate </w:t>
      </w:r>
      <w:r w:rsidR="005C0E92">
        <w:rPr>
          <w:sz w:val="18"/>
          <w:szCs w:val="18"/>
        </w:rPr>
        <w:t>3</w:t>
      </w:r>
      <w:r w:rsidRPr="00A93455">
        <w:rPr>
          <w:sz w:val="18"/>
          <w:szCs w:val="18"/>
        </w:rPr>
        <w:t xml:space="preserve">% per annum above National Westminster Bank Plc Base Lending Rate from time to time on any rent in arrears for more than 14 days calculated from the date upon which such rent was due to be paid to the date upon which it is actually paid. </w:t>
      </w:r>
    </w:p>
    <w:p w14:paraId="70D0F45F" w14:textId="77777777" w:rsidR="00835D67" w:rsidRPr="00A93455" w:rsidRDefault="00835D67" w:rsidP="00A93455">
      <w:pPr>
        <w:pStyle w:val="BodyText"/>
        <w:ind w:left="567" w:hanging="720"/>
        <w:jc w:val="both"/>
        <w:rPr>
          <w:b/>
          <w:sz w:val="18"/>
          <w:szCs w:val="18"/>
        </w:rPr>
      </w:pPr>
    </w:p>
    <w:p w14:paraId="1B3BC9A4" w14:textId="77777777" w:rsidR="004C5439" w:rsidRPr="00025D88" w:rsidRDefault="00835D67" w:rsidP="004C5439">
      <w:pPr>
        <w:pStyle w:val="BodyText"/>
        <w:numPr>
          <w:ilvl w:val="0"/>
          <w:numId w:val="5"/>
        </w:numPr>
        <w:spacing w:after="0"/>
        <w:ind w:left="567" w:hanging="720"/>
        <w:jc w:val="both"/>
        <w:rPr>
          <w:b/>
          <w:sz w:val="18"/>
        </w:rPr>
      </w:pPr>
      <w:r w:rsidRPr="00025D88">
        <w:rPr>
          <w:sz w:val="18"/>
          <w:szCs w:val="18"/>
        </w:rPr>
        <w:t>Pay the Landlord prior to the signing of this Agreement a Deposit to be against any liability of the Tenant</w:t>
      </w:r>
      <w:r w:rsidR="00FB6FC5">
        <w:rPr>
          <w:sz w:val="18"/>
          <w:szCs w:val="18"/>
        </w:rPr>
        <w:t>/s</w:t>
      </w:r>
      <w:r w:rsidRPr="00025D88">
        <w:rPr>
          <w:sz w:val="18"/>
          <w:szCs w:val="18"/>
        </w:rPr>
        <w:t xml:space="preserve"> arising under this Agreement. Where applicable the deposit will be held by the </w:t>
      </w:r>
      <w:r w:rsidR="00FB6FC5">
        <w:rPr>
          <w:sz w:val="18"/>
          <w:szCs w:val="18"/>
        </w:rPr>
        <w:t>A</w:t>
      </w:r>
      <w:r w:rsidR="001D389F" w:rsidRPr="00025D88">
        <w:rPr>
          <w:sz w:val="18"/>
          <w:szCs w:val="18"/>
        </w:rPr>
        <w:t>gent/</w:t>
      </w:r>
      <w:r w:rsidR="00FB6FC5">
        <w:rPr>
          <w:sz w:val="18"/>
          <w:szCs w:val="18"/>
        </w:rPr>
        <w:t>L</w:t>
      </w:r>
      <w:r w:rsidRPr="00025D88">
        <w:rPr>
          <w:sz w:val="18"/>
          <w:szCs w:val="18"/>
        </w:rPr>
        <w:t>andlord who is a member of a Tenancy Deposit Scheme. The deposit will then be protected by a government scheme in accordance with</w:t>
      </w:r>
      <w:r w:rsidRPr="00025D88">
        <w:rPr>
          <w:sz w:val="18"/>
        </w:rPr>
        <w:t xml:space="preserve"> the Terms and Conditions of that scheme. The Terms and Conditions and Rules governing the p</w:t>
      </w:r>
      <w:r w:rsidR="001D389F" w:rsidRPr="00025D88">
        <w:rPr>
          <w:sz w:val="18"/>
        </w:rPr>
        <w:t xml:space="preserve">rotection of deposits including </w:t>
      </w:r>
      <w:r w:rsidRPr="00025D88">
        <w:rPr>
          <w:sz w:val="18"/>
        </w:rPr>
        <w:t xml:space="preserve">the repayment process can be found at </w:t>
      </w:r>
      <w:r w:rsidR="004C5439" w:rsidRPr="00025D88">
        <w:rPr>
          <w:sz w:val="18"/>
        </w:rPr>
        <w:t>___________________________________________</w:t>
      </w:r>
      <w:r w:rsidRPr="00025D88">
        <w:rPr>
          <w:sz w:val="18"/>
        </w:rPr>
        <w:t xml:space="preserve"> </w:t>
      </w:r>
      <w:r w:rsidR="004C5439" w:rsidRPr="00025D88">
        <w:rPr>
          <w:sz w:val="18"/>
        </w:rPr>
        <w:t>&amp;</w:t>
      </w:r>
      <w:r w:rsidR="004C5439" w:rsidRPr="00025D88">
        <w:rPr>
          <w:b/>
          <w:sz w:val="18"/>
        </w:rPr>
        <w:t xml:space="preserve"> </w:t>
      </w:r>
      <w:r w:rsidR="004C5439" w:rsidRPr="00025D88">
        <w:rPr>
          <w:sz w:val="18"/>
          <w:szCs w:val="18"/>
        </w:rPr>
        <w:t>has been agreed the lead tenant for this property will be</w:t>
      </w:r>
      <w:r w:rsidR="004C5439">
        <w:t xml:space="preserve"> </w:t>
      </w:r>
      <w:r w:rsidR="00025D88" w:rsidRPr="00025D88">
        <w:rPr>
          <w:sz w:val="18"/>
        </w:rPr>
        <w:t>_________________________</w:t>
      </w:r>
      <w:r w:rsidR="00193350">
        <w:rPr>
          <w:sz w:val="18"/>
        </w:rPr>
        <w:t>____</w:t>
      </w:r>
      <w:r w:rsidR="00025D88" w:rsidRPr="00025D88">
        <w:rPr>
          <w:sz w:val="18"/>
        </w:rPr>
        <w:t>_________________</w:t>
      </w:r>
      <w:r w:rsidR="00025D88">
        <w:rPr>
          <w:sz w:val="18"/>
        </w:rPr>
        <w:t>__</w:t>
      </w:r>
      <w:r w:rsidR="00025D88" w:rsidRPr="00025D88">
        <w:rPr>
          <w:sz w:val="18"/>
        </w:rPr>
        <w:t>_</w:t>
      </w:r>
    </w:p>
    <w:p w14:paraId="5FB3460F" w14:textId="77777777" w:rsidR="00025D88" w:rsidRPr="00025D88" w:rsidRDefault="00025D88" w:rsidP="00025D88">
      <w:pPr>
        <w:pStyle w:val="BodyText"/>
        <w:spacing w:after="0"/>
        <w:jc w:val="both"/>
        <w:rPr>
          <w:b/>
          <w:sz w:val="18"/>
        </w:rPr>
      </w:pPr>
    </w:p>
    <w:p w14:paraId="7B93911A" w14:textId="77777777" w:rsidR="00835D67" w:rsidRPr="00935D5E" w:rsidRDefault="00835D67" w:rsidP="00A93455">
      <w:pPr>
        <w:pStyle w:val="BodyText"/>
        <w:numPr>
          <w:ilvl w:val="0"/>
          <w:numId w:val="5"/>
        </w:numPr>
        <w:spacing w:after="0"/>
        <w:ind w:left="567" w:hanging="720"/>
        <w:jc w:val="both"/>
        <w:rPr>
          <w:b/>
          <w:sz w:val="18"/>
        </w:rPr>
      </w:pPr>
      <w:r>
        <w:rPr>
          <w:sz w:val="18"/>
        </w:rPr>
        <w:t xml:space="preserve">Gas, electricity, water, sewerage, Council tax, telephone </w:t>
      </w:r>
      <w:r w:rsidR="00CF6A8E">
        <w:rPr>
          <w:sz w:val="18"/>
        </w:rPr>
        <w:t>&amp;</w:t>
      </w:r>
      <w:r>
        <w:rPr>
          <w:sz w:val="18"/>
        </w:rPr>
        <w:t xml:space="preserve"> internet accounts to be put into Tenants names </w:t>
      </w:r>
      <w:r w:rsidR="00CF6A8E">
        <w:rPr>
          <w:sz w:val="18"/>
        </w:rPr>
        <w:t>&amp;</w:t>
      </w:r>
      <w:r>
        <w:rPr>
          <w:sz w:val="18"/>
        </w:rPr>
        <w:t xml:space="preserve"> meters to be read at t</w:t>
      </w:r>
      <w:r w:rsidR="00EF6D32">
        <w:rPr>
          <w:sz w:val="18"/>
        </w:rPr>
        <w:t>he commencement of the Tenancy.</w:t>
      </w:r>
      <w:r>
        <w:rPr>
          <w:sz w:val="18"/>
        </w:rPr>
        <w:t xml:space="preserve"> Final readings to be taken</w:t>
      </w:r>
      <w:r w:rsidR="00317594">
        <w:rPr>
          <w:sz w:val="18"/>
        </w:rPr>
        <w:t xml:space="preserve"> at the end</w:t>
      </w:r>
      <w:r w:rsidR="00935D5E">
        <w:rPr>
          <w:sz w:val="18"/>
        </w:rPr>
        <w:t xml:space="preserve"> of the Tenancy, T</w:t>
      </w:r>
      <w:r w:rsidR="003B233F">
        <w:rPr>
          <w:sz w:val="18"/>
        </w:rPr>
        <w:t xml:space="preserve">enant/s should provide a forwarding address &amp; gives permission for </w:t>
      </w:r>
      <w:r w:rsidR="00317594">
        <w:rPr>
          <w:sz w:val="18"/>
        </w:rPr>
        <w:t>their</w:t>
      </w:r>
      <w:r>
        <w:rPr>
          <w:sz w:val="18"/>
        </w:rPr>
        <w:t xml:space="preserve"> forwarding address</w:t>
      </w:r>
      <w:r w:rsidR="00CF6A8E">
        <w:rPr>
          <w:sz w:val="18"/>
        </w:rPr>
        <w:t xml:space="preserve"> &amp; full contact details</w:t>
      </w:r>
      <w:r w:rsidR="003B233F">
        <w:rPr>
          <w:sz w:val="18"/>
        </w:rPr>
        <w:t xml:space="preserve"> to be given out</w:t>
      </w:r>
      <w:r w:rsidR="00935D5E">
        <w:rPr>
          <w:sz w:val="18"/>
        </w:rPr>
        <w:t xml:space="preserve"> by Landlord or Agent</w:t>
      </w:r>
      <w:r>
        <w:rPr>
          <w:sz w:val="18"/>
        </w:rPr>
        <w:t>. Copies of receipted accounts to be forwarded to Landlord or Agent.</w:t>
      </w:r>
    </w:p>
    <w:p w14:paraId="6732829C" w14:textId="77777777" w:rsidR="00935D5E" w:rsidRDefault="00935D5E" w:rsidP="00935D5E">
      <w:pPr>
        <w:pStyle w:val="ListParagraph"/>
        <w:rPr>
          <w:b/>
          <w:sz w:val="18"/>
        </w:rPr>
      </w:pPr>
    </w:p>
    <w:p w14:paraId="17C997BB" w14:textId="77777777" w:rsidR="00B45A6D" w:rsidRPr="00B45A6D" w:rsidRDefault="00B45A6D" w:rsidP="00B45A6D">
      <w:pPr>
        <w:pStyle w:val="BodyText"/>
        <w:numPr>
          <w:ilvl w:val="0"/>
          <w:numId w:val="5"/>
        </w:numPr>
        <w:spacing w:after="0"/>
        <w:ind w:left="567" w:hanging="720"/>
        <w:jc w:val="both"/>
        <w:rPr>
          <w:b/>
          <w:sz w:val="18"/>
        </w:rPr>
      </w:pPr>
      <w:r>
        <w:rPr>
          <w:sz w:val="18"/>
          <w:szCs w:val="18"/>
        </w:rPr>
        <w:t>(Data Protection Act) The Tenant/s</w:t>
      </w:r>
      <w:r w:rsidRPr="00B45A6D">
        <w:rPr>
          <w:sz w:val="18"/>
          <w:szCs w:val="18"/>
        </w:rPr>
        <w:t xml:space="preserve"> agree that in the event of a serious breach of this Tenancy Agree</w:t>
      </w:r>
      <w:r>
        <w:rPr>
          <w:sz w:val="18"/>
          <w:szCs w:val="18"/>
        </w:rPr>
        <w:t>ment their</w:t>
      </w:r>
      <w:r w:rsidRPr="00B45A6D">
        <w:rPr>
          <w:sz w:val="18"/>
          <w:szCs w:val="18"/>
        </w:rPr>
        <w:t xml:space="preserve"> personal details &amp; details of the breach/misconduct will be entered &amp; held in a national register(s). This will be made available to all other Landlords/Letting Agencies for the purposes of deciding whether or not to enter into contracts with potential tenants.</w:t>
      </w:r>
    </w:p>
    <w:p w14:paraId="2BCE9A7B" w14:textId="77777777" w:rsidR="00835D67" w:rsidRDefault="00835D67" w:rsidP="00A93455">
      <w:pPr>
        <w:pStyle w:val="BodyText"/>
        <w:ind w:left="567" w:hanging="720"/>
        <w:rPr>
          <w:b/>
          <w:sz w:val="18"/>
        </w:rPr>
      </w:pPr>
    </w:p>
    <w:p w14:paraId="30092758" w14:textId="77777777" w:rsidR="00317594" w:rsidRPr="0030687E" w:rsidRDefault="00835D67" w:rsidP="00317594">
      <w:pPr>
        <w:pStyle w:val="BodyText"/>
        <w:numPr>
          <w:ilvl w:val="0"/>
          <w:numId w:val="5"/>
        </w:numPr>
        <w:spacing w:after="0"/>
        <w:ind w:left="567" w:hanging="720"/>
        <w:jc w:val="both"/>
        <w:rPr>
          <w:b/>
          <w:sz w:val="18"/>
        </w:rPr>
      </w:pPr>
      <w:r>
        <w:rPr>
          <w:sz w:val="18"/>
        </w:rPr>
        <w:t xml:space="preserve">Pay all charges for gas and electricity supplied to the Premises during the Tenancy, all charges (including rental or other necessary charges) for the use of the telephone or internet (if any) at the Premises during the Tenancy and the costs of reconnecting such services if they are withheld owing to the act or omission of the Tenant.  Pay all charges in respect of Council tax, </w:t>
      </w:r>
      <w:r w:rsidR="0030687E">
        <w:rPr>
          <w:sz w:val="18"/>
        </w:rPr>
        <w:t>TV Licence/s</w:t>
      </w:r>
      <w:r w:rsidR="00504E9D">
        <w:rPr>
          <w:sz w:val="18"/>
        </w:rPr>
        <w:t xml:space="preserve"> (If applicable, ensure that a TV licence is obtained) </w:t>
      </w:r>
      <w:r>
        <w:rPr>
          <w:sz w:val="18"/>
        </w:rPr>
        <w:t>water rate, sewerage rate and Local Government rate due on the Premises.</w:t>
      </w:r>
    </w:p>
    <w:p w14:paraId="6A371975" w14:textId="77777777" w:rsidR="00835D67" w:rsidRDefault="00835D67" w:rsidP="00A93455">
      <w:pPr>
        <w:pStyle w:val="BodyText"/>
        <w:ind w:left="567" w:hanging="720"/>
        <w:jc w:val="both"/>
        <w:rPr>
          <w:b/>
          <w:sz w:val="18"/>
        </w:rPr>
      </w:pPr>
    </w:p>
    <w:p w14:paraId="5ED88A13" w14:textId="77777777" w:rsidR="00835D67" w:rsidRDefault="00835D67" w:rsidP="00A93455">
      <w:pPr>
        <w:pStyle w:val="BodyText"/>
        <w:numPr>
          <w:ilvl w:val="0"/>
          <w:numId w:val="5"/>
        </w:numPr>
        <w:spacing w:after="0"/>
        <w:ind w:left="567" w:hanging="720"/>
        <w:jc w:val="both"/>
        <w:rPr>
          <w:b/>
          <w:sz w:val="18"/>
        </w:rPr>
      </w:pPr>
      <w:r>
        <w:rPr>
          <w:sz w:val="18"/>
        </w:rPr>
        <w:t xml:space="preserve">Keep all parts of the Premises including Landlord's fixtures and fittings in good and tenantable repair and in a good decorative state, making good all damages and breakages to the Premises and fixtures and fittings (fair wear and tear and damage by accidental fire and those other risks insured against by the Landlord and repairs which are the responsibility of the Landlord excepted).  </w:t>
      </w:r>
    </w:p>
    <w:p w14:paraId="3435DC4F" w14:textId="77777777" w:rsidR="00835D67" w:rsidRDefault="00835D67" w:rsidP="00A93455">
      <w:pPr>
        <w:pStyle w:val="BodyText"/>
        <w:ind w:left="567" w:hanging="720"/>
        <w:jc w:val="both"/>
        <w:rPr>
          <w:b/>
          <w:sz w:val="18"/>
        </w:rPr>
      </w:pPr>
    </w:p>
    <w:p w14:paraId="1151A1A3" w14:textId="77777777" w:rsidR="00835D67" w:rsidRDefault="00835D67" w:rsidP="00A93455">
      <w:pPr>
        <w:pStyle w:val="BodyText"/>
        <w:numPr>
          <w:ilvl w:val="0"/>
          <w:numId w:val="5"/>
        </w:numPr>
        <w:spacing w:after="0"/>
        <w:ind w:left="567" w:hanging="720"/>
        <w:jc w:val="both"/>
        <w:rPr>
          <w:b/>
          <w:sz w:val="18"/>
        </w:rPr>
      </w:pPr>
      <w:r>
        <w:rPr>
          <w:sz w:val="18"/>
        </w:rPr>
        <w:t>Not to assign underlet charge or part with or share the possession or occupation of the Premises or any part thereof and will not grant any licence or licences to occupy the Premises or any part thereof.</w:t>
      </w:r>
    </w:p>
    <w:p w14:paraId="03B2A304" w14:textId="77777777" w:rsidR="00835D67" w:rsidRDefault="00835D67" w:rsidP="00A93455">
      <w:pPr>
        <w:pStyle w:val="BodyText"/>
        <w:ind w:left="567" w:hanging="720"/>
        <w:jc w:val="both"/>
        <w:rPr>
          <w:b/>
          <w:sz w:val="18"/>
        </w:rPr>
      </w:pPr>
    </w:p>
    <w:p w14:paraId="772477CA" w14:textId="77777777" w:rsidR="00835D67" w:rsidRDefault="00835D67" w:rsidP="00A93455">
      <w:pPr>
        <w:pStyle w:val="BodyText"/>
        <w:numPr>
          <w:ilvl w:val="0"/>
          <w:numId w:val="5"/>
        </w:numPr>
        <w:spacing w:after="0"/>
        <w:ind w:left="567" w:hanging="720"/>
        <w:jc w:val="both"/>
        <w:rPr>
          <w:b/>
          <w:sz w:val="18"/>
        </w:rPr>
      </w:pPr>
      <w:r>
        <w:rPr>
          <w:sz w:val="18"/>
        </w:rPr>
        <w:t xml:space="preserve">Not to use the Premises or any part thereof for any purpose other than that of a private residence, nor carry on upon the Premises any profession trade or business or let apartments or rooms or receive paying guests or lodgers, or do or suffer to be done in the Premises anything which may become an annoyance or inconvenience to the Landlord or other occupier or Tenants of other Premises in the building or neighbouring properties, or which may vitiate the insurance of the Premises or cause the premium to increase. </w:t>
      </w:r>
    </w:p>
    <w:p w14:paraId="4D146815" w14:textId="77777777" w:rsidR="00835D67" w:rsidRDefault="00835D67" w:rsidP="000D6E1C">
      <w:pPr>
        <w:pStyle w:val="BodyText"/>
        <w:jc w:val="both"/>
        <w:rPr>
          <w:b/>
          <w:sz w:val="18"/>
        </w:rPr>
      </w:pPr>
    </w:p>
    <w:p w14:paraId="22E9D675" w14:textId="77777777" w:rsidR="00835D67" w:rsidRDefault="00835D67" w:rsidP="00A93455">
      <w:pPr>
        <w:pStyle w:val="BodyText"/>
        <w:numPr>
          <w:ilvl w:val="0"/>
          <w:numId w:val="5"/>
        </w:numPr>
        <w:spacing w:after="0"/>
        <w:ind w:left="567" w:hanging="720"/>
        <w:jc w:val="both"/>
        <w:rPr>
          <w:b/>
          <w:sz w:val="18"/>
        </w:rPr>
      </w:pPr>
      <w:r>
        <w:rPr>
          <w:sz w:val="18"/>
        </w:rPr>
        <w:t>Not damage, injure or make any alteration to Premises or any part thereof</w:t>
      </w:r>
      <w:r w:rsidR="000D6E1C">
        <w:rPr>
          <w:sz w:val="18"/>
        </w:rPr>
        <w:t xml:space="preserve"> or use for illegal or immoral purpose.</w:t>
      </w:r>
    </w:p>
    <w:p w14:paraId="7FD4FE66" w14:textId="77777777" w:rsidR="00835D67" w:rsidRDefault="00835D67" w:rsidP="00A93455">
      <w:pPr>
        <w:pStyle w:val="BodyText"/>
        <w:ind w:left="567" w:hanging="720"/>
        <w:jc w:val="both"/>
        <w:rPr>
          <w:b/>
          <w:sz w:val="18"/>
        </w:rPr>
      </w:pPr>
    </w:p>
    <w:p w14:paraId="29307C3A" w14:textId="77777777" w:rsidR="00835D67" w:rsidRPr="00F93373" w:rsidRDefault="00835D67" w:rsidP="00A93455">
      <w:pPr>
        <w:pStyle w:val="BodyText"/>
        <w:numPr>
          <w:ilvl w:val="0"/>
          <w:numId w:val="5"/>
        </w:numPr>
        <w:spacing w:after="0"/>
        <w:ind w:left="567" w:hanging="720"/>
        <w:jc w:val="both"/>
        <w:rPr>
          <w:b/>
          <w:sz w:val="18"/>
        </w:rPr>
      </w:pPr>
      <w:r>
        <w:rPr>
          <w:sz w:val="18"/>
        </w:rPr>
        <w:t>Not to install connect or otherwise attach to the Property any cable, satellite or similar system without the written permission of the Landlord.</w:t>
      </w:r>
    </w:p>
    <w:p w14:paraId="441A8992" w14:textId="77777777" w:rsidR="00F93373" w:rsidRDefault="00F93373" w:rsidP="00F93373">
      <w:pPr>
        <w:pStyle w:val="ListParagraph"/>
        <w:rPr>
          <w:b/>
          <w:sz w:val="18"/>
        </w:rPr>
      </w:pPr>
    </w:p>
    <w:p w14:paraId="491C9156" w14:textId="77777777" w:rsidR="005C0E92" w:rsidRDefault="00835D67" w:rsidP="005C0E92">
      <w:pPr>
        <w:pStyle w:val="BodyText"/>
        <w:numPr>
          <w:ilvl w:val="0"/>
          <w:numId w:val="5"/>
        </w:numPr>
        <w:tabs>
          <w:tab w:val="left" w:pos="1276"/>
        </w:tabs>
        <w:spacing w:after="0"/>
        <w:ind w:left="567" w:hanging="720"/>
        <w:jc w:val="both"/>
        <w:rPr>
          <w:b/>
          <w:sz w:val="18"/>
        </w:rPr>
      </w:pPr>
      <w:r>
        <w:rPr>
          <w:sz w:val="18"/>
        </w:rPr>
        <w:t xml:space="preserve">Within seven days of receipt thereof to send to the </w:t>
      </w:r>
      <w:r w:rsidR="00A52122">
        <w:rPr>
          <w:sz w:val="18"/>
        </w:rPr>
        <w:t>Agent/</w:t>
      </w:r>
      <w:r>
        <w:rPr>
          <w:sz w:val="18"/>
        </w:rPr>
        <w:t>Landlord all correspondence addressed to the Landlord or the owner of the Premises any notice order or proposal relating to the Premises (or any building of which the</w:t>
      </w:r>
      <w:r w:rsidR="000D6E1C">
        <w:rPr>
          <w:sz w:val="18"/>
        </w:rPr>
        <w:t xml:space="preserve">. </w:t>
      </w:r>
      <w:r w:rsidR="000D6E1C" w:rsidRPr="00F10B04">
        <w:rPr>
          <w:sz w:val="18"/>
        </w:rPr>
        <w:t>Premises form part) given made or issued under or by virtue of any statute, regulation order, direction or bye-law by any competent authority</w:t>
      </w:r>
      <w:r>
        <w:rPr>
          <w:sz w:val="18"/>
        </w:rPr>
        <w:t xml:space="preserve"> </w:t>
      </w:r>
    </w:p>
    <w:p w14:paraId="68006E46" w14:textId="77777777" w:rsidR="005C0E92" w:rsidRPr="005C0E92" w:rsidRDefault="005C0E92" w:rsidP="005C0E92">
      <w:pPr>
        <w:pStyle w:val="BodyText"/>
        <w:tabs>
          <w:tab w:val="left" w:pos="1276"/>
        </w:tabs>
        <w:spacing w:after="0"/>
        <w:jc w:val="both"/>
        <w:rPr>
          <w:b/>
          <w:sz w:val="18"/>
        </w:rPr>
      </w:pPr>
    </w:p>
    <w:p w14:paraId="7393720E" w14:textId="77777777" w:rsidR="00F10B04" w:rsidRDefault="00F10B04" w:rsidP="00F10B04">
      <w:pPr>
        <w:pStyle w:val="ListParagraph"/>
        <w:rPr>
          <w:sz w:val="18"/>
        </w:rPr>
      </w:pPr>
    </w:p>
    <w:p w14:paraId="7A8B823C" w14:textId="77777777" w:rsidR="005719AA" w:rsidRDefault="005719AA" w:rsidP="00F10B04">
      <w:pPr>
        <w:pStyle w:val="ListParagraph"/>
        <w:rPr>
          <w:sz w:val="18"/>
        </w:rPr>
      </w:pPr>
    </w:p>
    <w:p w14:paraId="55104170" w14:textId="77777777" w:rsidR="000D6E1C" w:rsidRDefault="000D6E1C" w:rsidP="00F10B04">
      <w:pPr>
        <w:pStyle w:val="ListParagraph"/>
        <w:rPr>
          <w:sz w:val="18"/>
        </w:rPr>
      </w:pPr>
    </w:p>
    <w:p w14:paraId="6BAB5973" w14:textId="77777777" w:rsidR="00EF243E" w:rsidRDefault="00F10B04" w:rsidP="000D6E1C">
      <w:pPr>
        <w:pStyle w:val="ListParagraph"/>
        <w:rPr>
          <w:sz w:val="18"/>
        </w:rPr>
      </w:pPr>
      <w:r>
        <w:rPr>
          <w:sz w:val="18"/>
        </w:rPr>
        <w:t xml:space="preserve">                                                                (Page 4)</w:t>
      </w:r>
    </w:p>
    <w:p w14:paraId="279382F8" w14:textId="77777777" w:rsidR="000D6E1C" w:rsidRPr="000D6E1C" w:rsidRDefault="000D6E1C" w:rsidP="000D6E1C">
      <w:pPr>
        <w:pStyle w:val="ListParagraph"/>
        <w:rPr>
          <w:sz w:val="18"/>
        </w:rPr>
      </w:pPr>
    </w:p>
    <w:p w14:paraId="6114370A" w14:textId="77777777" w:rsidR="00835D67" w:rsidRDefault="00835D67" w:rsidP="00A93455">
      <w:pPr>
        <w:pStyle w:val="BodyText"/>
        <w:numPr>
          <w:ilvl w:val="0"/>
          <w:numId w:val="5"/>
        </w:numPr>
        <w:tabs>
          <w:tab w:val="left" w:pos="567"/>
        </w:tabs>
        <w:spacing w:after="0"/>
        <w:ind w:left="567" w:hanging="567"/>
        <w:jc w:val="both"/>
        <w:rPr>
          <w:b/>
          <w:sz w:val="18"/>
        </w:rPr>
      </w:pPr>
      <w:r>
        <w:rPr>
          <w:sz w:val="18"/>
        </w:rPr>
        <w:t xml:space="preserve">Permit the </w:t>
      </w:r>
      <w:r w:rsidR="00EC6E1D">
        <w:rPr>
          <w:sz w:val="18"/>
        </w:rPr>
        <w:t xml:space="preserve">Landlord, Landlord's employees or </w:t>
      </w:r>
      <w:r>
        <w:rPr>
          <w:sz w:val="18"/>
        </w:rPr>
        <w:t>Landlord's agent upon giving 24 hours prior notice (except in the case of emergency when no notice s</w:t>
      </w:r>
      <w:r w:rsidR="00EC6E1D">
        <w:rPr>
          <w:sz w:val="18"/>
        </w:rPr>
        <w:t xml:space="preserve">hall be required) to enter </w:t>
      </w:r>
      <w:r>
        <w:rPr>
          <w:sz w:val="18"/>
        </w:rPr>
        <w:t>the Prem</w:t>
      </w:r>
      <w:r w:rsidR="00EC6E1D">
        <w:rPr>
          <w:sz w:val="18"/>
        </w:rPr>
        <w:t>ises with or without workmen &amp; equipment &amp; to view the state &amp;</w:t>
      </w:r>
      <w:r>
        <w:rPr>
          <w:sz w:val="18"/>
        </w:rPr>
        <w:t xml:space="preserve"> condi</w:t>
      </w:r>
      <w:r w:rsidR="00EC6E1D">
        <w:rPr>
          <w:sz w:val="18"/>
        </w:rPr>
        <w:t xml:space="preserve">tion thereof &amp;, if necessary </w:t>
      </w:r>
      <w:r>
        <w:rPr>
          <w:sz w:val="18"/>
        </w:rPr>
        <w:t>carry out any repairs, alter</w:t>
      </w:r>
      <w:r w:rsidR="00FD4426">
        <w:rPr>
          <w:sz w:val="18"/>
        </w:rPr>
        <w:t xml:space="preserve">ations or other works. When </w:t>
      </w:r>
      <w:r w:rsidR="008E04B6">
        <w:rPr>
          <w:sz w:val="18"/>
        </w:rPr>
        <w:t>repairs</w:t>
      </w:r>
      <w:r w:rsidR="00FD4426">
        <w:rPr>
          <w:sz w:val="18"/>
        </w:rPr>
        <w:t xml:space="preserve"> are</w:t>
      </w:r>
      <w:r>
        <w:rPr>
          <w:sz w:val="18"/>
        </w:rPr>
        <w:t xml:space="preserve"> requested</w:t>
      </w:r>
      <w:r w:rsidR="004377B5">
        <w:rPr>
          <w:sz w:val="18"/>
        </w:rPr>
        <w:t xml:space="preserve"> by the tenant</w:t>
      </w:r>
      <w:r w:rsidR="00EC6E1D">
        <w:rPr>
          <w:sz w:val="18"/>
        </w:rPr>
        <w:t>/s</w:t>
      </w:r>
      <w:r w:rsidR="004377B5">
        <w:rPr>
          <w:sz w:val="18"/>
        </w:rPr>
        <w:t>, the workmen may</w:t>
      </w:r>
      <w:r>
        <w:rPr>
          <w:sz w:val="18"/>
        </w:rPr>
        <w:t xml:space="preserve"> </w:t>
      </w:r>
      <w:r w:rsidR="008E04B6">
        <w:rPr>
          <w:sz w:val="18"/>
        </w:rPr>
        <w:t xml:space="preserve">be given a set of </w:t>
      </w:r>
      <w:r w:rsidR="00FD4426">
        <w:rPr>
          <w:sz w:val="18"/>
        </w:rPr>
        <w:t>keys</w:t>
      </w:r>
      <w:r w:rsidR="008E04B6">
        <w:rPr>
          <w:sz w:val="18"/>
        </w:rPr>
        <w:t xml:space="preserve"> to gain access </w:t>
      </w:r>
      <w:r w:rsidR="00FD4426">
        <w:rPr>
          <w:sz w:val="18"/>
        </w:rPr>
        <w:t xml:space="preserve">&amp; may enter to carry out </w:t>
      </w:r>
      <w:r>
        <w:rPr>
          <w:sz w:val="18"/>
        </w:rPr>
        <w:t>repair</w:t>
      </w:r>
      <w:r w:rsidR="00FD4426">
        <w:rPr>
          <w:sz w:val="18"/>
        </w:rPr>
        <w:t>s</w:t>
      </w:r>
      <w:r>
        <w:rPr>
          <w:sz w:val="18"/>
        </w:rPr>
        <w:t xml:space="preserve"> without prior notice of exact time.</w:t>
      </w:r>
      <w:r w:rsidR="00087C7D">
        <w:rPr>
          <w:sz w:val="18"/>
        </w:rPr>
        <w:t xml:space="preserve"> If required</w:t>
      </w:r>
      <w:r w:rsidR="00FD4426">
        <w:rPr>
          <w:sz w:val="18"/>
        </w:rPr>
        <w:t xml:space="preserve"> tenant</w:t>
      </w:r>
      <w:r w:rsidR="00087C7D">
        <w:rPr>
          <w:sz w:val="18"/>
        </w:rPr>
        <w:t>/s</w:t>
      </w:r>
      <w:r w:rsidR="00FD4426">
        <w:rPr>
          <w:sz w:val="18"/>
        </w:rPr>
        <w:t xml:space="preserve"> agre</w:t>
      </w:r>
      <w:r w:rsidR="00087C7D">
        <w:rPr>
          <w:sz w:val="18"/>
        </w:rPr>
        <w:t>es</w:t>
      </w:r>
      <w:r w:rsidR="00FD4426">
        <w:rPr>
          <w:sz w:val="18"/>
        </w:rPr>
        <w:t xml:space="preserve"> to stay</w:t>
      </w:r>
      <w:r w:rsidR="00087C7D">
        <w:rPr>
          <w:sz w:val="18"/>
        </w:rPr>
        <w:t xml:space="preserve"> home</w:t>
      </w:r>
      <w:r w:rsidR="00FD4426">
        <w:rPr>
          <w:sz w:val="18"/>
        </w:rPr>
        <w:t xml:space="preserve"> &amp; provide access</w:t>
      </w:r>
      <w:r w:rsidR="007E0995">
        <w:rPr>
          <w:sz w:val="18"/>
        </w:rPr>
        <w:t>.</w:t>
      </w:r>
      <w:r w:rsidR="001B3960">
        <w:rPr>
          <w:sz w:val="18"/>
        </w:rPr>
        <w:t xml:space="preserve"> </w:t>
      </w:r>
    </w:p>
    <w:p w14:paraId="5F905764" w14:textId="77777777" w:rsidR="00835D67" w:rsidRDefault="00835D67" w:rsidP="00A93455">
      <w:pPr>
        <w:pStyle w:val="BodyText"/>
        <w:tabs>
          <w:tab w:val="left" w:pos="567"/>
          <w:tab w:val="left" w:pos="1276"/>
        </w:tabs>
        <w:ind w:left="567" w:hanging="567"/>
        <w:jc w:val="both"/>
        <w:rPr>
          <w:b/>
          <w:sz w:val="18"/>
        </w:rPr>
      </w:pPr>
    </w:p>
    <w:p w14:paraId="3F759296" w14:textId="77777777" w:rsidR="00835D67" w:rsidRDefault="00835D67" w:rsidP="00A93455">
      <w:pPr>
        <w:pStyle w:val="BodyText"/>
        <w:numPr>
          <w:ilvl w:val="0"/>
          <w:numId w:val="5"/>
        </w:numPr>
        <w:tabs>
          <w:tab w:val="left" w:pos="567"/>
        </w:tabs>
        <w:spacing w:after="0"/>
        <w:ind w:left="567" w:hanging="567"/>
        <w:jc w:val="both"/>
        <w:rPr>
          <w:b/>
          <w:sz w:val="18"/>
        </w:rPr>
      </w:pPr>
      <w:r>
        <w:rPr>
          <w:sz w:val="18"/>
        </w:rPr>
        <w:t>Pay all fees, expenses and costs (including solicitor's counsel's and surveyor's fees) incurred by the Landlord in preparing and serving a notice on the Tenant of any breach of any of the covenants on the part of the Tenant herein contained notwithstanding forfeiture is avoided otherwise than by relief granted by the Court.</w:t>
      </w:r>
    </w:p>
    <w:p w14:paraId="1C85569E" w14:textId="77777777" w:rsidR="00835D67" w:rsidRDefault="00835D67" w:rsidP="00A93455">
      <w:pPr>
        <w:pStyle w:val="BodyText"/>
        <w:tabs>
          <w:tab w:val="left" w:pos="567"/>
        </w:tabs>
        <w:ind w:left="567" w:hanging="567"/>
        <w:jc w:val="both"/>
        <w:rPr>
          <w:b/>
          <w:sz w:val="18"/>
        </w:rPr>
      </w:pPr>
    </w:p>
    <w:p w14:paraId="4258A1DF" w14:textId="77777777" w:rsidR="00835D67" w:rsidRPr="00D747C5" w:rsidRDefault="00835D67" w:rsidP="00A93455">
      <w:pPr>
        <w:pStyle w:val="BodyText"/>
        <w:numPr>
          <w:ilvl w:val="0"/>
          <w:numId w:val="5"/>
        </w:numPr>
        <w:spacing w:after="0"/>
        <w:ind w:left="567" w:hanging="567"/>
        <w:jc w:val="both"/>
        <w:rPr>
          <w:b/>
          <w:sz w:val="18"/>
        </w:rPr>
      </w:pPr>
      <w:r w:rsidRPr="00D747C5">
        <w:rPr>
          <w:sz w:val="18"/>
        </w:rPr>
        <w:t xml:space="preserve">Notify the </w:t>
      </w:r>
      <w:r w:rsidR="00183CA5">
        <w:rPr>
          <w:sz w:val="18"/>
        </w:rPr>
        <w:t>Agent/</w:t>
      </w:r>
      <w:r w:rsidRPr="00D747C5">
        <w:rPr>
          <w:sz w:val="18"/>
        </w:rPr>
        <w:t xml:space="preserve">Landlord promptly after any event which causes damage to the Premises or which may give rise to a claim under the insurance of the Premises.  </w:t>
      </w:r>
    </w:p>
    <w:p w14:paraId="5D46C3DF" w14:textId="77777777" w:rsidR="00835D67" w:rsidRDefault="00835D67" w:rsidP="00A93455">
      <w:pPr>
        <w:pStyle w:val="BodyText"/>
        <w:tabs>
          <w:tab w:val="left" w:pos="567"/>
        </w:tabs>
        <w:ind w:left="567" w:hanging="567"/>
        <w:jc w:val="both"/>
        <w:rPr>
          <w:b/>
          <w:sz w:val="18"/>
        </w:rPr>
      </w:pPr>
    </w:p>
    <w:p w14:paraId="7ED5365F" w14:textId="77777777" w:rsidR="00835D67" w:rsidRPr="00482872" w:rsidRDefault="00835D67" w:rsidP="00A93455">
      <w:pPr>
        <w:pStyle w:val="BodyText"/>
        <w:numPr>
          <w:ilvl w:val="0"/>
          <w:numId w:val="5"/>
        </w:numPr>
        <w:tabs>
          <w:tab w:val="left" w:pos="567"/>
        </w:tabs>
        <w:spacing w:after="0"/>
        <w:ind w:left="567" w:hanging="567"/>
        <w:jc w:val="both"/>
        <w:rPr>
          <w:b/>
          <w:sz w:val="18"/>
        </w:rPr>
      </w:pPr>
      <w:r w:rsidRPr="00351041">
        <w:rPr>
          <w:sz w:val="18"/>
        </w:rPr>
        <w:t xml:space="preserve">Not leave the Premises vacant for more than 30 consecutive days and to keep the </w:t>
      </w:r>
      <w:r w:rsidR="00F10B04">
        <w:rPr>
          <w:sz w:val="18"/>
        </w:rPr>
        <w:t xml:space="preserve">whole </w:t>
      </w:r>
      <w:r w:rsidRPr="00351041">
        <w:rPr>
          <w:sz w:val="18"/>
        </w:rPr>
        <w:t>premises locked and secure if they are vacant.</w:t>
      </w:r>
      <w:r w:rsidRPr="00351041">
        <w:t xml:space="preserve"> </w:t>
      </w:r>
    </w:p>
    <w:p w14:paraId="5493DE16" w14:textId="77777777" w:rsidR="00835D67" w:rsidRPr="00351041" w:rsidRDefault="00835D67" w:rsidP="00A93455">
      <w:pPr>
        <w:pStyle w:val="BodyText"/>
        <w:tabs>
          <w:tab w:val="left" w:pos="567"/>
        </w:tabs>
        <w:ind w:left="567" w:hanging="567"/>
        <w:jc w:val="both"/>
        <w:rPr>
          <w:b/>
          <w:sz w:val="18"/>
        </w:rPr>
      </w:pPr>
    </w:p>
    <w:p w14:paraId="47BBCA55" w14:textId="2795010E" w:rsidR="00835D67" w:rsidRPr="00E9527B" w:rsidRDefault="00835D67" w:rsidP="00A93455">
      <w:pPr>
        <w:pStyle w:val="BodyText"/>
        <w:numPr>
          <w:ilvl w:val="0"/>
          <w:numId w:val="5"/>
        </w:numPr>
        <w:spacing w:after="0"/>
        <w:ind w:left="567" w:hanging="567"/>
        <w:jc w:val="both"/>
        <w:rPr>
          <w:b/>
          <w:sz w:val="18"/>
        </w:rPr>
      </w:pPr>
      <w:r w:rsidRPr="00351041">
        <w:rPr>
          <w:sz w:val="18"/>
        </w:rPr>
        <w:t>Not change the locks on the doors of the Premises or make any duplicate keys thereto but to return all keys to the Landlord at the end of</w:t>
      </w:r>
      <w:r w:rsidR="007E55A9">
        <w:rPr>
          <w:sz w:val="18"/>
        </w:rPr>
        <w:t xml:space="preserve"> the Tenancy. </w:t>
      </w:r>
      <w:r w:rsidR="00C73FCA">
        <w:rPr>
          <w:sz w:val="18"/>
        </w:rPr>
        <w:t xml:space="preserve">Pay the cost </w:t>
      </w:r>
      <w:r w:rsidRPr="00351041">
        <w:rPr>
          <w:sz w:val="18"/>
        </w:rPr>
        <w:t xml:space="preserve">for each </w:t>
      </w:r>
      <w:r w:rsidR="00665CA7">
        <w:rPr>
          <w:sz w:val="18"/>
        </w:rPr>
        <w:t xml:space="preserve">lost </w:t>
      </w:r>
      <w:r w:rsidRPr="00351041">
        <w:rPr>
          <w:sz w:val="18"/>
        </w:rPr>
        <w:t>key</w:t>
      </w:r>
      <w:r w:rsidR="00665CA7">
        <w:rPr>
          <w:sz w:val="18"/>
        </w:rPr>
        <w:t xml:space="preserve"> or key</w:t>
      </w:r>
      <w:r w:rsidRPr="00351041">
        <w:rPr>
          <w:sz w:val="18"/>
        </w:rPr>
        <w:t xml:space="preserve"> not </w:t>
      </w:r>
      <w:r w:rsidRPr="00E9527B">
        <w:rPr>
          <w:sz w:val="18"/>
        </w:rPr>
        <w:t>returned</w:t>
      </w:r>
      <w:r w:rsidR="0000146C">
        <w:rPr>
          <w:sz w:val="18"/>
        </w:rPr>
        <w:t xml:space="preserve"> on or before 10</w:t>
      </w:r>
      <w:r w:rsidR="00665CA7">
        <w:rPr>
          <w:sz w:val="18"/>
        </w:rPr>
        <w:t xml:space="preserve"> </w:t>
      </w:r>
      <w:r>
        <w:rPr>
          <w:sz w:val="18"/>
        </w:rPr>
        <w:t>am on the last day of the tenancy.</w:t>
      </w:r>
      <w:r w:rsidR="00DF06C8">
        <w:rPr>
          <w:sz w:val="18"/>
        </w:rPr>
        <w:t xml:space="preserve"> (This normally costs between £10-20 depending on key type &amp; time taken to get key cut)</w:t>
      </w:r>
      <w:r w:rsidRPr="00E9527B">
        <w:rPr>
          <w:i/>
          <w:sz w:val="18"/>
          <w:shd w:val="clear" w:color="auto" w:fill="FFFF00"/>
        </w:rPr>
        <w:t xml:space="preserve"> </w:t>
      </w:r>
    </w:p>
    <w:p w14:paraId="0A4DFEA4" w14:textId="77777777" w:rsidR="00835D67" w:rsidRPr="00351041" w:rsidRDefault="00835D67" w:rsidP="00A93455">
      <w:pPr>
        <w:pStyle w:val="BodyText"/>
        <w:ind w:left="567" w:hanging="567"/>
        <w:jc w:val="both"/>
        <w:rPr>
          <w:b/>
          <w:sz w:val="18"/>
        </w:rPr>
      </w:pPr>
    </w:p>
    <w:p w14:paraId="6D2E924C" w14:textId="77777777" w:rsidR="00835D67" w:rsidRDefault="00835D67" w:rsidP="00A93455">
      <w:pPr>
        <w:pStyle w:val="BodyText"/>
        <w:numPr>
          <w:ilvl w:val="0"/>
          <w:numId w:val="5"/>
        </w:numPr>
        <w:spacing w:after="0"/>
        <w:ind w:left="567" w:hanging="567"/>
        <w:jc w:val="both"/>
        <w:rPr>
          <w:b/>
          <w:sz w:val="18"/>
        </w:rPr>
      </w:pPr>
      <w:r>
        <w:rPr>
          <w:sz w:val="18"/>
        </w:rPr>
        <w:t>During the Tenancy</w:t>
      </w:r>
      <w:r w:rsidR="00D41F2D" w:rsidRPr="00D41F2D">
        <w:rPr>
          <w:sz w:val="18"/>
        </w:rPr>
        <w:t xml:space="preserve"> </w:t>
      </w:r>
      <w:r w:rsidR="00D41F2D">
        <w:rPr>
          <w:sz w:val="18"/>
        </w:rPr>
        <w:t>upon giving 24 hours prior notice</w:t>
      </w:r>
      <w:r>
        <w:rPr>
          <w:sz w:val="18"/>
        </w:rPr>
        <w:t xml:space="preserve"> permit the Landlord or the Landlord's agent at </w:t>
      </w:r>
      <w:r w:rsidR="00317594">
        <w:rPr>
          <w:sz w:val="18"/>
        </w:rPr>
        <w:t xml:space="preserve">all </w:t>
      </w:r>
      <w:r>
        <w:rPr>
          <w:sz w:val="18"/>
        </w:rPr>
        <w:t xml:space="preserve">reasonable hours to enter and view the Premises with </w:t>
      </w:r>
      <w:r w:rsidR="00B464B2">
        <w:rPr>
          <w:sz w:val="18"/>
        </w:rPr>
        <w:t xml:space="preserve">future </w:t>
      </w:r>
      <w:r>
        <w:rPr>
          <w:sz w:val="18"/>
        </w:rPr>
        <w:t>prospecti</w:t>
      </w:r>
      <w:r w:rsidR="00317594">
        <w:rPr>
          <w:sz w:val="18"/>
        </w:rPr>
        <w:t>ve occupiers</w:t>
      </w:r>
      <w:r>
        <w:rPr>
          <w:sz w:val="18"/>
        </w:rPr>
        <w:t xml:space="preserve">. </w:t>
      </w:r>
    </w:p>
    <w:p w14:paraId="2EAF5AB5" w14:textId="77777777" w:rsidR="00835D67" w:rsidRDefault="00835D67" w:rsidP="00A93455">
      <w:pPr>
        <w:pStyle w:val="BodyText"/>
        <w:ind w:left="567" w:hanging="567"/>
        <w:jc w:val="both"/>
        <w:rPr>
          <w:b/>
          <w:sz w:val="18"/>
        </w:rPr>
      </w:pPr>
    </w:p>
    <w:p w14:paraId="18379737" w14:textId="77777777" w:rsidR="00835D67" w:rsidRDefault="00835D67" w:rsidP="00A93455">
      <w:pPr>
        <w:pStyle w:val="BodyText"/>
        <w:numPr>
          <w:ilvl w:val="0"/>
          <w:numId w:val="5"/>
        </w:numPr>
        <w:spacing w:after="0"/>
        <w:ind w:left="567" w:hanging="567"/>
        <w:jc w:val="both"/>
        <w:rPr>
          <w:b/>
          <w:sz w:val="18"/>
        </w:rPr>
      </w:pPr>
      <w:r>
        <w:rPr>
          <w:sz w:val="18"/>
        </w:rPr>
        <w:t>At the determination of the Tenancy to yield up to the Landlord the Premises (fixtures and effects) properly repaired decorated and kept in accordance with the obligations herein before contained and to remove from the Premises all the Tenant's effects.</w:t>
      </w:r>
    </w:p>
    <w:p w14:paraId="27B0DB12" w14:textId="77777777" w:rsidR="00835D67" w:rsidRDefault="00835D67" w:rsidP="00A93455">
      <w:pPr>
        <w:pStyle w:val="BodyText"/>
        <w:ind w:left="567" w:hanging="567"/>
        <w:jc w:val="both"/>
        <w:rPr>
          <w:b/>
          <w:sz w:val="18"/>
        </w:rPr>
      </w:pPr>
    </w:p>
    <w:p w14:paraId="46D0FCF5" w14:textId="77777777" w:rsidR="00835D67" w:rsidRDefault="00835D67" w:rsidP="00A93455">
      <w:pPr>
        <w:pStyle w:val="BodyText"/>
        <w:numPr>
          <w:ilvl w:val="0"/>
          <w:numId w:val="5"/>
        </w:numPr>
        <w:spacing w:after="0"/>
        <w:ind w:left="567" w:hanging="567"/>
        <w:jc w:val="both"/>
        <w:rPr>
          <w:b/>
          <w:sz w:val="18"/>
        </w:rPr>
      </w:pPr>
      <w:r>
        <w:rPr>
          <w:sz w:val="18"/>
        </w:rPr>
        <w:t>Not remove any of the said fixtures and effects from the Premises.</w:t>
      </w:r>
    </w:p>
    <w:p w14:paraId="5A851E6A" w14:textId="77777777" w:rsidR="00835D67" w:rsidRDefault="00835D67" w:rsidP="00A93455">
      <w:pPr>
        <w:pStyle w:val="BodyText"/>
        <w:ind w:left="567" w:hanging="567"/>
        <w:jc w:val="both"/>
        <w:rPr>
          <w:b/>
          <w:sz w:val="18"/>
        </w:rPr>
      </w:pPr>
    </w:p>
    <w:p w14:paraId="3FECB96D" w14:textId="77777777" w:rsidR="00835D67" w:rsidRDefault="00835D67" w:rsidP="00A93455">
      <w:pPr>
        <w:pStyle w:val="BodyText"/>
        <w:numPr>
          <w:ilvl w:val="0"/>
          <w:numId w:val="5"/>
        </w:numPr>
        <w:spacing w:after="0"/>
        <w:ind w:left="567" w:hanging="567"/>
        <w:jc w:val="both"/>
        <w:rPr>
          <w:b/>
          <w:sz w:val="18"/>
        </w:rPr>
      </w:pPr>
      <w:r>
        <w:rPr>
          <w:sz w:val="18"/>
        </w:rPr>
        <w:t>Keep the said fixtures and effects in the present state of repair and condition and replace with similar articles of at least equal value or if the Landlord requires pay for effects which may be destroyed or damaged so as to be incapable of being returned to their former condition.</w:t>
      </w:r>
    </w:p>
    <w:p w14:paraId="77925A2B" w14:textId="77777777" w:rsidR="00835D67" w:rsidRDefault="00835D67" w:rsidP="00A93455">
      <w:pPr>
        <w:pStyle w:val="BodyText"/>
        <w:ind w:left="567" w:hanging="567"/>
        <w:jc w:val="both"/>
        <w:rPr>
          <w:b/>
          <w:sz w:val="18"/>
        </w:rPr>
      </w:pPr>
    </w:p>
    <w:p w14:paraId="449A2014" w14:textId="77777777" w:rsidR="00835D67" w:rsidRDefault="00835D67" w:rsidP="00A93455">
      <w:pPr>
        <w:pStyle w:val="BodyText"/>
        <w:numPr>
          <w:ilvl w:val="0"/>
          <w:numId w:val="5"/>
        </w:numPr>
        <w:spacing w:after="0"/>
        <w:ind w:left="567" w:hanging="567"/>
        <w:jc w:val="both"/>
        <w:rPr>
          <w:b/>
          <w:sz w:val="18"/>
        </w:rPr>
      </w:pPr>
      <w:r>
        <w:rPr>
          <w:sz w:val="18"/>
        </w:rPr>
        <w:t>Not to keep any animals, birds or reptiles</w:t>
      </w:r>
      <w:r w:rsidR="009B0EA1">
        <w:rPr>
          <w:sz w:val="18"/>
        </w:rPr>
        <w:t xml:space="preserve"> of any kind</w:t>
      </w:r>
      <w:r>
        <w:rPr>
          <w:sz w:val="18"/>
        </w:rPr>
        <w:t xml:space="preserve"> on or near the Premises.</w:t>
      </w:r>
    </w:p>
    <w:p w14:paraId="67CD6DDD" w14:textId="77777777" w:rsidR="00835D67" w:rsidRDefault="00835D67" w:rsidP="00A93455">
      <w:pPr>
        <w:pStyle w:val="BodyText"/>
        <w:ind w:left="567" w:hanging="567"/>
        <w:jc w:val="both"/>
        <w:rPr>
          <w:b/>
          <w:sz w:val="18"/>
        </w:rPr>
      </w:pPr>
    </w:p>
    <w:p w14:paraId="4EFCA5E1" w14:textId="77777777" w:rsidR="00835D67" w:rsidRDefault="00835D67" w:rsidP="00A93455">
      <w:pPr>
        <w:pStyle w:val="BodyText"/>
        <w:numPr>
          <w:ilvl w:val="0"/>
          <w:numId w:val="5"/>
        </w:numPr>
        <w:spacing w:after="0"/>
        <w:ind w:left="567" w:hanging="567"/>
        <w:jc w:val="both"/>
        <w:rPr>
          <w:b/>
          <w:sz w:val="18"/>
        </w:rPr>
      </w:pPr>
      <w:r>
        <w:rPr>
          <w:sz w:val="18"/>
        </w:rPr>
        <w:t xml:space="preserve">Not fix or suffer to be fixed to the exterior or windows of the Premises any notice board, notice, sign or advertisement or poster and not to permit any clothes or fabric to be hung out or exposed for drying or airing upon the said Premises or any part thereof as to be visible from the outside of the Premises. </w:t>
      </w:r>
    </w:p>
    <w:p w14:paraId="4D748679" w14:textId="77777777" w:rsidR="00835D67" w:rsidRDefault="00835D67" w:rsidP="00A93455">
      <w:pPr>
        <w:pStyle w:val="BodyText"/>
        <w:ind w:left="567" w:hanging="567"/>
        <w:jc w:val="both"/>
        <w:rPr>
          <w:b/>
          <w:sz w:val="18"/>
        </w:rPr>
      </w:pPr>
    </w:p>
    <w:p w14:paraId="0A57B2B7" w14:textId="77777777" w:rsidR="00835D67" w:rsidRPr="00CB3B3A" w:rsidRDefault="00835D67" w:rsidP="00A93455">
      <w:pPr>
        <w:pStyle w:val="BodyText"/>
        <w:numPr>
          <w:ilvl w:val="0"/>
          <w:numId w:val="5"/>
        </w:numPr>
        <w:spacing w:after="0"/>
        <w:ind w:left="567" w:hanging="567"/>
        <w:jc w:val="both"/>
        <w:rPr>
          <w:b/>
          <w:sz w:val="18"/>
        </w:rPr>
      </w:pPr>
      <w:r>
        <w:rPr>
          <w:sz w:val="18"/>
        </w:rPr>
        <w:t>Keep clean the windows of the Premises and replace all broken glass where breakage can be attributed to the Tenant.</w:t>
      </w:r>
    </w:p>
    <w:p w14:paraId="616FD964" w14:textId="77777777" w:rsidR="00CB3B3A" w:rsidRDefault="00CB3B3A" w:rsidP="00CB3B3A">
      <w:pPr>
        <w:pStyle w:val="ListParagraph"/>
        <w:rPr>
          <w:b/>
          <w:sz w:val="18"/>
        </w:rPr>
      </w:pPr>
    </w:p>
    <w:p w14:paraId="1AF3B30A" w14:textId="77777777" w:rsidR="00CB3B3A" w:rsidRDefault="00BA3966" w:rsidP="00A93455">
      <w:pPr>
        <w:pStyle w:val="BodyText"/>
        <w:numPr>
          <w:ilvl w:val="0"/>
          <w:numId w:val="5"/>
        </w:numPr>
        <w:spacing w:after="0"/>
        <w:ind w:left="567" w:hanging="567"/>
        <w:jc w:val="both"/>
        <w:rPr>
          <w:b/>
          <w:sz w:val="18"/>
        </w:rPr>
      </w:pPr>
      <w:r>
        <w:rPr>
          <w:sz w:val="18"/>
        </w:rPr>
        <w:t xml:space="preserve">The </w:t>
      </w:r>
      <w:r w:rsidR="00D41F2D">
        <w:rPr>
          <w:sz w:val="18"/>
        </w:rPr>
        <w:t>T</w:t>
      </w:r>
      <w:r>
        <w:rPr>
          <w:sz w:val="18"/>
        </w:rPr>
        <w:t>enant</w:t>
      </w:r>
      <w:r w:rsidR="00D41F2D">
        <w:rPr>
          <w:sz w:val="18"/>
        </w:rPr>
        <w:t>/s</w:t>
      </w:r>
      <w:r>
        <w:rPr>
          <w:sz w:val="18"/>
        </w:rPr>
        <w:t xml:space="preserve"> must wash, clean or dry clean as appropriate, curtains</w:t>
      </w:r>
      <w:r w:rsidR="009E6B58">
        <w:rPr>
          <w:sz w:val="18"/>
        </w:rPr>
        <w:t>,</w:t>
      </w:r>
      <w:r>
        <w:rPr>
          <w:sz w:val="18"/>
        </w:rPr>
        <w:t xml:space="preserve"> carpets or similar items comprised in the contents that have become soiled during the term.</w:t>
      </w:r>
    </w:p>
    <w:p w14:paraId="122834B8" w14:textId="77777777" w:rsidR="00835D67" w:rsidRDefault="00835D67" w:rsidP="00A93455">
      <w:pPr>
        <w:pStyle w:val="BodyText"/>
        <w:ind w:left="567" w:hanging="567"/>
        <w:jc w:val="both"/>
        <w:rPr>
          <w:b/>
          <w:sz w:val="18"/>
        </w:rPr>
      </w:pPr>
    </w:p>
    <w:p w14:paraId="2B7B1F28" w14:textId="77777777" w:rsidR="00835D67" w:rsidRDefault="00835D67" w:rsidP="00A93455">
      <w:pPr>
        <w:pStyle w:val="BodyText"/>
        <w:numPr>
          <w:ilvl w:val="0"/>
          <w:numId w:val="5"/>
        </w:numPr>
        <w:spacing w:after="0"/>
        <w:ind w:left="567" w:hanging="567"/>
        <w:jc w:val="both"/>
        <w:rPr>
          <w:b/>
          <w:sz w:val="18"/>
        </w:rPr>
      </w:pPr>
      <w:r>
        <w:rPr>
          <w:sz w:val="18"/>
        </w:rPr>
        <w:t>Keep gardens</w:t>
      </w:r>
      <w:r w:rsidR="007144BD">
        <w:rPr>
          <w:sz w:val="18"/>
        </w:rPr>
        <w:t xml:space="preserve"> </w:t>
      </w:r>
      <w:r w:rsidR="003D7E7C">
        <w:rPr>
          <w:sz w:val="18"/>
        </w:rPr>
        <w:t>and</w:t>
      </w:r>
      <w:r w:rsidR="007144BD">
        <w:rPr>
          <w:sz w:val="18"/>
        </w:rPr>
        <w:t xml:space="preserve"> any outside areas</w:t>
      </w:r>
      <w:r w:rsidR="00B6087D">
        <w:rPr>
          <w:sz w:val="18"/>
        </w:rPr>
        <w:t xml:space="preserve"> (i</w:t>
      </w:r>
      <w:r>
        <w:rPr>
          <w:sz w:val="18"/>
        </w:rPr>
        <w:t>f any) be</w:t>
      </w:r>
      <w:r w:rsidR="007144BD">
        <w:rPr>
          <w:sz w:val="18"/>
        </w:rPr>
        <w:t xml:space="preserve">longing to Premises in good, clean tidy </w:t>
      </w:r>
      <w:r w:rsidR="003D7E7C">
        <w:rPr>
          <w:sz w:val="18"/>
        </w:rPr>
        <w:t>and</w:t>
      </w:r>
      <w:r w:rsidR="007144BD">
        <w:rPr>
          <w:sz w:val="18"/>
        </w:rPr>
        <w:t xml:space="preserve"> litter/waste free </w:t>
      </w:r>
      <w:r>
        <w:rPr>
          <w:sz w:val="18"/>
        </w:rPr>
        <w:t>condition</w:t>
      </w:r>
      <w:r w:rsidR="003D7E7C">
        <w:rPr>
          <w:sz w:val="18"/>
        </w:rPr>
        <w:t xml:space="preserve"> and agrees to keep leaves and any debris/litter etc out of any drains and gutters </w:t>
      </w:r>
    </w:p>
    <w:p w14:paraId="2D6710BB" w14:textId="77777777" w:rsidR="00835D67" w:rsidRDefault="00835D67" w:rsidP="00A93455">
      <w:pPr>
        <w:pStyle w:val="BodyText"/>
        <w:ind w:left="567" w:hanging="567"/>
        <w:jc w:val="both"/>
        <w:rPr>
          <w:b/>
          <w:sz w:val="18"/>
        </w:rPr>
      </w:pPr>
    </w:p>
    <w:p w14:paraId="65F9AF8C" w14:textId="77777777" w:rsidR="00835D67" w:rsidRDefault="00835D67" w:rsidP="00A93455">
      <w:pPr>
        <w:pStyle w:val="BodyText"/>
        <w:numPr>
          <w:ilvl w:val="0"/>
          <w:numId w:val="5"/>
        </w:numPr>
        <w:spacing w:after="0"/>
        <w:ind w:left="567" w:hanging="567"/>
        <w:jc w:val="both"/>
        <w:rPr>
          <w:b/>
          <w:sz w:val="18"/>
        </w:rPr>
      </w:pPr>
      <w:r>
        <w:rPr>
          <w:sz w:val="18"/>
        </w:rPr>
        <w:t xml:space="preserve">Not fix items to walls using </w:t>
      </w:r>
      <w:proofErr w:type="spellStart"/>
      <w:r>
        <w:rPr>
          <w:sz w:val="18"/>
        </w:rPr>
        <w:t>sellotape</w:t>
      </w:r>
      <w:proofErr w:type="spellEnd"/>
      <w:r>
        <w:rPr>
          <w:sz w:val="18"/>
        </w:rPr>
        <w:t xml:space="preserve">, nails, screws, hooks, adhesive material or similar substances without written permission of the </w:t>
      </w:r>
      <w:r w:rsidR="00183CA5">
        <w:rPr>
          <w:sz w:val="18"/>
        </w:rPr>
        <w:t>Agent/</w:t>
      </w:r>
      <w:r>
        <w:rPr>
          <w:sz w:val="18"/>
        </w:rPr>
        <w:t>Landlord.</w:t>
      </w:r>
    </w:p>
    <w:p w14:paraId="36D070FE" w14:textId="77777777" w:rsidR="00835D67" w:rsidRDefault="00835D67" w:rsidP="00A93455">
      <w:pPr>
        <w:pStyle w:val="ListParagraph"/>
        <w:ind w:left="567" w:hanging="567"/>
        <w:rPr>
          <w:rFonts w:cs="Arial"/>
          <w:b/>
          <w:sz w:val="18"/>
        </w:rPr>
      </w:pPr>
    </w:p>
    <w:p w14:paraId="758B7FA9" w14:textId="77777777" w:rsidR="00835D67" w:rsidRPr="00F01391" w:rsidRDefault="00835D67" w:rsidP="00A93455">
      <w:pPr>
        <w:pStyle w:val="BodyText"/>
        <w:numPr>
          <w:ilvl w:val="0"/>
          <w:numId w:val="5"/>
        </w:numPr>
        <w:spacing w:after="0"/>
        <w:ind w:left="567" w:hanging="567"/>
        <w:jc w:val="both"/>
        <w:rPr>
          <w:b/>
          <w:sz w:val="18"/>
        </w:rPr>
      </w:pPr>
      <w:r>
        <w:rPr>
          <w:sz w:val="18"/>
        </w:rPr>
        <w:t xml:space="preserve">Put mattress protectors </w:t>
      </w:r>
      <w:r w:rsidR="00B6087D">
        <w:rPr>
          <w:sz w:val="18"/>
        </w:rPr>
        <w:t>(if s</w:t>
      </w:r>
      <w:r w:rsidR="007144BD">
        <w:rPr>
          <w:sz w:val="18"/>
        </w:rPr>
        <w:t xml:space="preserve">upplied) </w:t>
      </w:r>
      <w:r>
        <w:rPr>
          <w:sz w:val="18"/>
        </w:rPr>
        <w:t>on beds immediately upon taking occupation</w:t>
      </w:r>
      <w:r w:rsidR="007E2087">
        <w:rPr>
          <w:sz w:val="18"/>
        </w:rPr>
        <w:t xml:space="preserve"> and not use as a top bed sheet</w:t>
      </w:r>
      <w:r w:rsidR="008E1BC1">
        <w:rPr>
          <w:sz w:val="18"/>
        </w:rPr>
        <w:t xml:space="preserve">. Agree to leave the mattress protectors at the end of the tenancy in the same condition as at the start of the tenancy </w:t>
      </w:r>
      <w:proofErr w:type="spellStart"/>
      <w:r w:rsidR="008E1BC1">
        <w:rPr>
          <w:sz w:val="18"/>
        </w:rPr>
        <w:t>ie</w:t>
      </w:r>
      <w:proofErr w:type="spellEnd"/>
      <w:r w:rsidR="008E1BC1">
        <w:rPr>
          <w:sz w:val="18"/>
        </w:rPr>
        <w:t xml:space="preserve"> freshly laundered and free of any stains or provide a replacement.</w:t>
      </w:r>
    </w:p>
    <w:p w14:paraId="03AD69DD" w14:textId="77777777" w:rsidR="00F01391" w:rsidRDefault="00F01391" w:rsidP="00F01391">
      <w:pPr>
        <w:pStyle w:val="ListParagraph"/>
        <w:rPr>
          <w:b/>
          <w:sz w:val="18"/>
        </w:rPr>
      </w:pPr>
    </w:p>
    <w:p w14:paraId="2EC2F351" w14:textId="77777777" w:rsidR="00F01391" w:rsidRDefault="00F01391" w:rsidP="00F01391">
      <w:pPr>
        <w:pStyle w:val="BodyText"/>
        <w:numPr>
          <w:ilvl w:val="0"/>
          <w:numId w:val="5"/>
        </w:numPr>
        <w:spacing w:after="0"/>
        <w:ind w:left="567" w:hanging="567"/>
        <w:jc w:val="both"/>
        <w:rPr>
          <w:b/>
          <w:sz w:val="18"/>
        </w:rPr>
      </w:pPr>
      <w:r>
        <w:rPr>
          <w:sz w:val="18"/>
        </w:rPr>
        <w:t>Not leave any refuse outdoors except on the day of collection by the Refuse Department and then in a properly closed receptacle. To bring all bins back onto the premises after they have been emptied. To use recycling boxes as much as possible. Regularly &amp; at the end of the Tenancy remove all rubbish &amp; waste from the Premises.</w:t>
      </w:r>
    </w:p>
    <w:p w14:paraId="07FD2E77" w14:textId="77777777" w:rsidR="000D6E1C" w:rsidRPr="000D6E1C" w:rsidRDefault="000D6E1C" w:rsidP="000D6E1C">
      <w:pPr>
        <w:pStyle w:val="BodyText"/>
        <w:spacing w:after="0"/>
        <w:jc w:val="both"/>
        <w:rPr>
          <w:b/>
          <w:sz w:val="18"/>
        </w:rPr>
      </w:pPr>
    </w:p>
    <w:p w14:paraId="16EC3C03" w14:textId="77777777" w:rsidR="000D6E1C" w:rsidRPr="00504E9D" w:rsidRDefault="000D6E1C" w:rsidP="000D6E1C">
      <w:pPr>
        <w:pStyle w:val="BodyText"/>
        <w:numPr>
          <w:ilvl w:val="0"/>
          <w:numId w:val="5"/>
        </w:numPr>
        <w:spacing w:after="0"/>
        <w:ind w:left="567" w:hanging="567"/>
        <w:jc w:val="both"/>
        <w:rPr>
          <w:b/>
          <w:sz w:val="18"/>
        </w:rPr>
      </w:pPr>
      <w:r>
        <w:rPr>
          <w:sz w:val="18"/>
        </w:rPr>
        <w:t xml:space="preserve">If property is to be left unoccupied for more than 48 hrs the Tenant/s must at their own expense take steps to prevent frost damage to all the water, plumbing &amp; central heating system (Such as leaving the central heating switched on throughout the property) </w:t>
      </w:r>
    </w:p>
    <w:p w14:paraId="7FC6FC14" w14:textId="77777777" w:rsidR="000D6E1C" w:rsidRDefault="000D6E1C" w:rsidP="00F01391">
      <w:pPr>
        <w:pStyle w:val="BodyText"/>
        <w:jc w:val="both"/>
        <w:rPr>
          <w:b/>
          <w:sz w:val="18"/>
        </w:rPr>
      </w:pPr>
    </w:p>
    <w:p w14:paraId="0FC185ED" w14:textId="77777777" w:rsidR="000D6E1C" w:rsidRDefault="000D6E1C" w:rsidP="00F01391">
      <w:pPr>
        <w:pStyle w:val="BodyText"/>
        <w:jc w:val="both"/>
        <w:rPr>
          <w:b/>
          <w:sz w:val="18"/>
        </w:rPr>
      </w:pPr>
    </w:p>
    <w:p w14:paraId="0E3B95EA" w14:textId="77777777" w:rsidR="00835D67" w:rsidRPr="000D6E1C" w:rsidRDefault="00C56A1A" w:rsidP="000D6E1C">
      <w:pPr>
        <w:pStyle w:val="BodyText"/>
        <w:ind w:left="567" w:hanging="567"/>
        <w:jc w:val="both"/>
        <w:rPr>
          <w:b/>
          <w:sz w:val="18"/>
        </w:rPr>
      </w:pPr>
      <w:r>
        <w:rPr>
          <w:sz w:val="18"/>
          <w:szCs w:val="18"/>
        </w:rPr>
        <w:t xml:space="preserve">                                                                                        (Page 5)</w:t>
      </w:r>
      <w:r w:rsidR="00504E9D">
        <w:rPr>
          <w:sz w:val="18"/>
          <w:szCs w:val="18"/>
        </w:rPr>
        <w:t xml:space="preserve">                                                                        </w:t>
      </w:r>
      <w:r w:rsidR="00F01391">
        <w:rPr>
          <w:sz w:val="18"/>
          <w:szCs w:val="18"/>
        </w:rPr>
        <w:t xml:space="preserve">                    </w:t>
      </w:r>
      <w:r w:rsidR="00E26EC3">
        <w:rPr>
          <w:sz w:val="18"/>
          <w:szCs w:val="18"/>
        </w:rPr>
        <w:t xml:space="preserve">                                                                    </w:t>
      </w:r>
    </w:p>
    <w:p w14:paraId="1EF2EA0E" w14:textId="77777777" w:rsidR="00835D67" w:rsidRDefault="00835D67" w:rsidP="00A93455">
      <w:pPr>
        <w:pStyle w:val="BodyText"/>
        <w:numPr>
          <w:ilvl w:val="0"/>
          <w:numId w:val="5"/>
        </w:numPr>
        <w:spacing w:after="0"/>
        <w:ind w:left="567" w:hanging="567"/>
        <w:jc w:val="both"/>
        <w:rPr>
          <w:b/>
          <w:sz w:val="18"/>
        </w:rPr>
      </w:pPr>
      <w:r>
        <w:rPr>
          <w:sz w:val="18"/>
        </w:rPr>
        <w:t xml:space="preserve">Not to use or play any electrical or musical instruments of any kind or make any noise so as to cause annoyance to nearby residents or occupiers or to be audible outside the Premises. With any breach of </w:t>
      </w:r>
      <w:proofErr w:type="gramStart"/>
      <w:r>
        <w:rPr>
          <w:sz w:val="18"/>
        </w:rPr>
        <w:t>contract</w:t>
      </w:r>
      <w:proofErr w:type="gramEnd"/>
      <w:r w:rsidR="009071F1">
        <w:rPr>
          <w:sz w:val="18"/>
        </w:rPr>
        <w:t xml:space="preserve"> the tenants will be contacted</w:t>
      </w:r>
      <w:r>
        <w:rPr>
          <w:sz w:val="18"/>
        </w:rPr>
        <w:t>.</w:t>
      </w:r>
      <w:r w:rsidR="0048628F">
        <w:rPr>
          <w:sz w:val="18"/>
        </w:rPr>
        <w:t xml:space="preserve"> </w:t>
      </w:r>
    </w:p>
    <w:p w14:paraId="6809EFD4" w14:textId="77777777" w:rsidR="00835D67" w:rsidRDefault="00835D67" w:rsidP="00A93455">
      <w:pPr>
        <w:pStyle w:val="BodyText"/>
        <w:ind w:left="-142"/>
        <w:jc w:val="both"/>
        <w:rPr>
          <w:b/>
          <w:sz w:val="18"/>
        </w:rPr>
      </w:pPr>
    </w:p>
    <w:p w14:paraId="60428290" w14:textId="77777777" w:rsidR="00835D67" w:rsidRDefault="00835D67" w:rsidP="004A6816">
      <w:pPr>
        <w:pStyle w:val="BodyText"/>
        <w:numPr>
          <w:ilvl w:val="0"/>
          <w:numId w:val="5"/>
        </w:numPr>
        <w:spacing w:after="0"/>
        <w:ind w:left="567" w:hanging="567"/>
        <w:jc w:val="both"/>
        <w:rPr>
          <w:b/>
          <w:sz w:val="18"/>
        </w:rPr>
      </w:pPr>
      <w:r>
        <w:rPr>
          <w:sz w:val="18"/>
        </w:rPr>
        <w:t>Not to cause permit and suffer any of the activities specified in Section 8 of the Misuse of Drugs Act 1971 to take place in the Premises.</w:t>
      </w:r>
    </w:p>
    <w:p w14:paraId="7297B363" w14:textId="77777777" w:rsidR="00835D67" w:rsidRDefault="00835D67" w:rsidP="004A6816">
      <w:pPr>
        <w:pStyle w:val="BodyText"/>
        <w:ind w:left="567" w:hanging="567"/>
        <w:jc w:val="both"/>
        <w:rPr>
          <w:b/>
          <w:sz w:val="18"/>
        </w:rPr>
      </w:pPr>
    </w:p>
    <w:p w14:paraId="40C9DE71" w14:textId="77777777" w:rsidR="00835D67" w:rsidRDefault="00835D67" w:rsidP="004A6816">
      <w:pPr>
        <w:pStyle w:val="BodyText"/>
        <w:numPr>
          <w:ilvl w:val="0"/>
          <w:numId w:val="5"/>
        </w:numPr>
        <w:spacing w:after="0"/>
        <w:ind w:left="567" w:hanging="567"/>
        <w:jc w:val="both"/>
        <w:rPr>
          <w:b/>
          <w:sz w:val="18"/>
        </w:rPr>
      </w:pPr>
      <w:r>
        <w:rPr>
          <w:sz w:val="18"/>
        </w:rPr>
        <w:t>Keep fire doors and fire escap</w:t>
      </w:r>
      <w:r w:rsidR="00F10B04">
        <w:rPr>
          <w:sz w:val="18"/>
        </w:rPr>
        <w:t>e corridors clear at all times.</w:t>
      </w:r>
      <w:r>
        <w:rPr>
          <w:sz w:val="18"/>
        </w:rPr>
        <w:t xml:space="preserve"> Not leave self-closing doors propped open when the Premises is unattended, or at night-time. Kitchen doors must be kept closed at night for your own safety.</w:t>
      </w:r>
    </w:p>
    <w:p w14:paraId="1B676A19" w14:textId="77777777" w:rsidR="00835D67" w:rsidRDefault="00835D67" w:rsidP="004A6816">
      <w:pPr>
        <w:pStyle w:val="BodyText"/>
        <w:ind w:left="567" w:hanging="567"/>
        <w:jc w:val="both"/>
        <w:rPr>
          <w:b/>
          <w:sz w:val="18"/>
        </w:rPr>
      </w:pPr>
    </w:p>
    <w:p w14:paraId="695DFAC6" w14:textId="77777777" w:rsidR="00835D67" w:rsidRDefault="001123A0" w:rsidP="004A6816">
      <w:pPr>
        <w:pStyle w:val="BodyText"/>
        <w:numPr>
          <w:ilvl w:val="0"/>
          <w:numId w:val="5"/>
        </w:numPr>
        <w:spacing w:after="0"/>
        <w:ind w:left="567" w:hanging="567"/>
        <w:jc w:val="both"/>
        <w:rPr>
          <w:b/>
          <w:sz w:val="18"/>
        </w:rPr>
      </w:pPr>
      <w:r>
        <w:rPr>
          <w:sz w:val="18"/>
        </w:rPr>
        <w:t>Tenant</w:t>
      </w:r>
      <w:r w:rsidR="00F357C0">
        <w:rPr>
          <w:sz w:val="18"/>
        </w:rPr>
        <w:t>/</w:t>
      </w:r>
      <w:r>
        <w:rPr>
          <w:sz w:val="18"/>
        </w:rPr>
        <w:t xml:space="preserve">s insure </w:t>
      </w:r>
      <w:r w:rsidR="00F357C0">
        <w:rPr>
          <w:sz w:val="18"/>
        </w:rPr>
        <w:t xml:space="preserve">all </w:t>
      </w:r>
      <w:r>
        <w:rPr>
          <w:sz w:val="18"/>
        </w:rPr>
        <w:t xml:space="preserve">their </w:t>
      </w:r>
      <w:r w:rsidR="00F357C0">
        <w:rPr>
          <w:sz w:val="18"/>
        </w:rPr>
        <w:t>own contents (</w:t>
      </w:r>
      <w:r w:rsidR="00835D67">
        <w:rPr>
          <w:sz w:val="18"/>
        </w:rPr>
        <w:t>Landlord's insurance does not cover Tenant</w:t>
      </w:r>
      <w:r w:rsidR="00321C33">
        <w:rPr>
          <w:sz w:val="18"/>
        </w:rPr>
        <w:t>/</w:t>
      </w:r>
      <w:r w:rsidR="00835D67">
        <w:rPr>
          <w:sz w:val="18"/>
        </w:rPr>
        <w:t>s contents</w:t>
      </w:r>
      <w:r w:rsidR="00F357C0">
        <w:rPr>
          <w:sz w:val="18"/>
        </w:rPr>
        <w:t xml:space="preserve"> or possessions</w:t>
      </w:r>
      <w:r w:rsidR="00835D67">
        <w:rPr>
          <w:sz w:val="18"/>
        </w:rPr>
        <w:t>).</w:t>
      </w:r>
    </w:p>
    <w:p w14:paraId="556A78E3" w14:textId="77777777" w:rsidR="00835D67" w:rsidRDefault="00835D67" w:rsidP="004A6816">
      <w:pPr>
        <w:pStyle w:val="BodyText"/>
        <w:ind w:left="567" w:hanging="567"/>
        <w:jc w:val="both"/>
        <w:rPr>
          <w:b/>
          <w:sz w:val="18"/>
        </w:rPr>
      </w:pPr>
    </w:p>
    <w:p w14:paraId="70AC7913" w14:textId="77777777" w:rsidR="00835D67" w:rsidRDefault="00835D67" w:rsidP="004A6816">
      <w:pPr>
        <w:pStyle w:val="BodyText"/>
        <w:numPr>
          <w:ilvl w:val="0"/>
          <w:numId w:val="5"/>
        </w:numPr>
        <w:spacing w:after="0"/>
        <w:ind w:left="567" w:hanging="567"/>
        <w:jc w:val="both"/>
        <w:rPr>
          <w:b/>
          <w:sz w:val="18"/>
        </w:rPr>
      </w:pPr>
      <w:r>
        <w:rPr>
          <w:sz w:val="18"/>
        </w:rPr>
        <w:t>Ensure that when bringing any furniture or furnishings into the flat they are up to current Fire Regulati</w:t>
      </w:r>
      <w:r w:rsidR="00225E7A">
        <w:rPr>
          <w:sz w:val="18"/>
        </w:rPr>
        <w:t xml:space="preserve">on Standard (fire retardancy). </w:t>
      </w:r>
      <w:r>
        <w:rPr>
          <w:sz w:val="18"/>
        </w:rPr>
        <w:t>The Landlord cannot be held responsible for the Tenant's furniture or furnishings.</w:t>
      </w:r>
    </w:p>
    <w:p w14:paraId="23ADBB3A" w14:textId="77777777" w:rsidR="00835D67" w:rsidRDefault="00835D67" w:rsidP="004A6816">
      <w:pPr>
        <w:pStyle w:val="BodyText"/>
        <w:ind w:left="567" w:hanging="567"/>
        <w:jc w:val="both"/>
        <w:rPr>
          <w:b/>
          <w:sz w:val="18"/>
        </w:rPr>
      </w:pPr>
    </w:p>
    <w:p w14:paraId="5AF45425" w14:textId="77777777" w:rsidR="00835D67" w:rsidRPr="009B0EA1" w:rsidRDefault="00DE4815" w:rsidP="004A6816">
      <w:pPr>
        <w:pStyle w:val="BodyText"/>
        <w:numPr>
          <w:ilvl w:val="0"/>
          <w:numId w:val="5"/>
        </w:numPr>
        <w:spacing w:after="0"/>
        <w:ind w:left="567" w:hanging="567"/>
        <w:jc w:val="both"/>
        <w:rPr>
          <w:b/>
          <w:sz w:val="18"/>
        </w:rPr>
      </w:pPr>
      <w:r>
        <w:rPr>
          <w:sz w:val="18"/>
        </w:rPr>
        <w:t xml:space="preserve">Keep all kitchens, bathrooms, bedrooms and communal areas </w:t>
      </w:r>
      <w:r w:rsidR="00835D67">
        <w:rPr>
          <w:sz w:val="18"/>
        </w:rPr>
        <w:t>ventilated as necessary to avoid problems of condensation, mildew or smells.  Clean t</w:t>
      </w:r>
      <w:r>
        <w:rPr>
          <w:sz w:val="18"/>
        </w:rPr>
        <w:t xml:space="preserve">hese and all </w:t>
      </w:r>
      <w:r w:rsidR="00835D67">
        <w:rPr>
          <w:sz w:val="18"/>
        </w:rPr>
        <w:t>other areas on a frequent and regular basis.  Washing must be dried in the tumble dryer (where provided).  If not available, the room must be heated and aired.</w:t>
      </w:r>
      <w:r w:rsidR="00504E9D">
        <w:rPr>
          <w:sz w:val="18"/>
        </w:rPr>
        <w:t xml:space="preserve"> Tenant agrees to pay for damage caused to property by tenant if not ventilated properly. </w:t>
      </w:r>
    </w:p>
    <w:p w14:paraId="6A4CF27F" w14:textId="77777777" w:rsidR="009B0EA1" w:rsidRDefault="009B0EA1" w:rsidP="009B0EA1">
      <w:pPr>
        <w:pStyle w:val="ListParagraph"/>
        <w:rPr>
          <w:b/>
          <w:sz w:val="18"/>
        </w:rPr>
      </w:pPr>
    </w:p>
    <w:p w14:paraId="24FFD0EC" w14:textId="77777777" w:rsidR="009B0EA1" w:rsidRDefault="009B0EA1" w:rsidP="004A6816">
      <w:pPr>
        <w:pStyle w:val="BodyText"/>
        <w:numPr>
          <w:ilvl w:val="0"/>
          <w:numId w:val="5"/>
        </w:numPr>
        <w:spacing w:after="0"/>
        <w:ind w:left="567" w:hanging="567"/>
        <w:jc w:val="both"/>
        <w:rPr>
          <w:b/>
          <w:sz w:val="18"/>
        </w:rPr>
      </w:pPr>
      <w:r>
        <w:rPr>
          <w:sz w:val="18"/>
        </w:rPr>
        <w:t>Any infe</w:t>
      </w:r>
      <w:r w:rsidR="00A46D41">
        <w:rPr>
          <w:sz w:val="18"/>
        </w:rPr>
        <w:t xml:space="preserve">station becoming apparent within first </w:t>
      </w:r>
      <w:r>
        <w:rPr>
          <w:sz w:val="18"/>
        </w:rPr>
        <w:t>7 days of tenancy start date to be reported to the landlord.</w:t>
      </w:r>
      <w:r w:rsidR="00A46D41">
        <w:rPr>
          <w:sz w:val="18"/>
        </w:rPr>
        <w:t xml:space="preserve"> Cost of any/all treatment becoming apparent after first initial 7 days &amp; not reported tenant is responsible to pay in full.</w:t>
      </w:r>
    </w:p>
    <w:p w14:paraId="04FEBEF6" w14:textId="77777777" w:rsidR="00835D67" w:rsidRDefault="00835D67" w:rsidP="004A6816">
      <w:pPr>
        <w:pStyle w:val="BodyText"/>
        <w:ind w:left="567" w:hanging="567"/>
        <w:jc w:val="both"/>
        <w:rPr>
          <w:b/>
          <w:sz w:val="18"/>
        </w:rPr>
      </w:pPr>
    </w:p>
    <w:p w14:paraId="3BF092F2" w14:textId="77777777" w:rsidR="00835D67" w:rsidRPr="00B556B7" w:rsidRDefault="00835D67" w:rsidP="004A6816">
      <w:pPr>
        <w:pStyle w:val="BodyText"/>
        <w:numPr>
          <w:ilvl w:val="0"/>
          <w:numId w:val="5"/>
        </w:numPr>
        <w:spacing w:after="0"/>
        <w:ind w:left="567" w:hanging="567"/>
        <w:jc w:val="both"/>
        <w:rPr>
          <w:b/>
          <w:sz w:val="18"/>
        </w:rPr>
      </w:pPr>
      <w:r w:rsidRPr="00B556B7">
        <w:rPr>
          <w:sz w:val="18"/>
        </w:rPr>
        <w:t>Not store or permit or allow to be stored or keep in or upon the Premises or any part thereof any gas oil or paraffin heater or store any other fuel burning appliance or any combustible fuel of any kind.</w:t>
      </w:r>
    </w:p>
    <w:p w14:paraId="174234DE" w14:textId="77777777" w:rsidR="00835D67" w:rsidRDefault="00835D67" w:rsidP="004A6816">
      <w:pPr>
        <w:pStyle w:val="BodyText"/>
        <w:ind w:left="567" w:hanging="567"/>
        <w:jc w:val="both"/>
        <w:rPr>
          <w:b/>
          <w:sz w:val="18"/>
        </w:rPr>
      </w:pPr>
    </w:p>
    <w:p w14:paraId="61F2F227" w14:textId="77777777" w:rsidR="00835D67" w:rsidRDefault="00B925D1" w:rsidP="004A6816">
      <w:pPr>
        <w:numPr>
          <w:ilvl w:val="0"/>
          <w:numId w:val="5"/>
        </w:numPr>
        <w:ind w:left="567" w:hanging="567"/>
        <w:rPr>
          <w:sz w:val="18"/>
        </w:rPr>
      </w:pPr>
      <w:r>
        <w:rPr>
          <w:sz w:val="18"/>
        </w:rPr>
        <w:t xml:space="preserve">Not take up occupation </w:t>
      </w:r>
      <w:proofErr w:type="gramStart"/>
      <w:r>
        <w:rPr>
          <w:sz w:val="18"/>
        </w:rPr>
        <w:t>until  _</w:t>
      </w:r>
      <w:proofErr w:type="gramEnd"/>
      <w:r>
        <w:rPr>
          <w:sz w:val="18"/>
        </w:rPr>
        <w:t>_</w:t>
      </w:r>
      <w:r w:rsidR="00953821">
        <w:rPr>
          <w:sz w:val="18"/>
        </w:rPr>
        <w:t>__</w:t>
      </w:r>
      <w:r>
        <w:rPr>
          <w:sz w:val="18"/>
        </w:rPr>
        <w:t>___</w:t>
      </w:r>
      <w:r w:rsidR="00953821">
        <w:rPr>
          <w:sz w:val="18"/>
        </w:rPr>
        <w:t xml:space="preserve"> </w:t>
      </w:r>
      <w:r w:rsidR="00835D67" w:rsidRPr="00DA5308">
        <w:rPr>
          <w:sz w:val="18"/>
        </w:rPr>
        <w:t>hours on the first day of th</w:t>
      </w:r>
      <w:r>
        <w:rPr>
          <w:sz w:val="18"/>
        </w:rPr>
        <w:t>e Tenancy and to vacate by __</w:t>
      </w:r>
      <w:r w:rsidR="00953821">
        <w:rPr>
          <w:sz w:val="18"/>
        </w:rPr>
        <w:t>__</w:t>
      </w:r>
      <w:r>
        <w:rPr>
          <w:sz w:val="18"/>
        </w:rPr>
        <w:t>___</w:t>
      </w:r>
      <w:r w:rsidR="00835D67" w:rsidRPr="00DA5308">
        <w:rPr>
          <w:sz w:val="18"/>
        </w:rPr>
        <w:t xml:space="preserve"> hours on the last day of Tenancy.  </w:t>
      </w:r>
    </w:p>
    <w:p w14:paraId="4040A346" w14:textId="77777777" w:rsidR="00835D67" w:rsidRPr="00DA5308" w:rsidRDefault="00835D67" w:rsidP="004A6816">
      <w:pPr>
        <w:ind w:left="567" w:hanging="567"/>
        <w:rPr>
          <w:sz w:val="18"/>
        </w:rPr>
      </w:pPr>
    </w:p>
    <w:p w14:paraId="0AC49DDB" w14:textId="77777777" w:rsidR="00835D67" w:rsidRDefault="00835D67" w:rsidP="004A6816">
      <w:pPr>
        <w:numPr>
          <w:ilvl w:val="0"/>
          <w:numId w:val="5"/>
        </w:numPr>
        <w:ind w:left="567" w:hanging="567"/>
        <w:rPr>
          <w:sz w:val="18"/>
        </w:rPr>
      </w:pPr>
      <w:r w:rsidRPr="00DA5308">
        <w:rPr>
          <w:sz w:val="18"/>
        </w:rPr>
        <w:t>Should unnecessary callout</w:t>
      </w:r>
      <w:r>
        <w:rPr>
          <w:sz w:val="18"/>
        </w:rPr>
        <w:t xml:space="preserve"> </w:t>
      </w:r>
      <w:r w:rsidRPr="00DA5308">
        <w:rPr>
          <w:sz w:val="18"/>
        </w:rPr>
        <w:t>be</w:t>
      </w:r>
      <w:r>
        <w:rPr>
          <w:sz w:val="18"/>
        </w:rPr>
        <w:t xml:space="preserve"> made to a maintenance company</w:t>
      </w:r>
      <w:r w:rsidR="00673B4E">
        <w:rPr>
          <w:sz w:val="18"/>
        </w:rPr>
        <w:t xml:space="preserve"> the </w:t>
      </w:r>
      <w:r w:rsidR="00665CA7">
        <w:rPr>
          <w:sz w:val="18"/>
        </w:rPr>
        <w:t>cost incurred to Agent/Landlord</w:t>
      </w:r>
      <w:r w:rsidR="00673B4E">
        <w:rPr>
          <w:sz w:val="18"/>
        </w:rPr>
        <w:t xml:space="preserve"> </w:t>
      </w:r>
      <w:r w:rsidR="00EA7876">
        <w:rPr>
          <w:sz w:val="18"/>
        </w:rPr>
        <w:t>may</w:t>
      </w:r>
      <w:r w:rsidR="00673B4E">
        <w:rPr>
          <w:sz w:val="18"/>
        </w:rPr>
        <w:t xml:space="preserve"> be passed on</w:t>
      </w:r>
      <w:r w:rsidR="00665CA7">
        <w:rPr>
          <w:sz w:val="18"/>
        </w:rPr>
        <w:t xml:space="preserve"> &amp; deducted from </w:t>
      </w:r>
      <w:proofErr w:type="gramStart"/>
      <w:r w:rsidR="00665CA7">
        <w:rPr>
          <w:sz w:val="18"/>
        </w:rPr>
        <w:t>tenants</w:t>
      </w:r>
      <w:proofErr w:type="gramEnd"/>
      <w:r w:rsidR="00665CA7">
        <w:rPr>
          <w:sz w:val="18"/>
        </w:rPr>
        <w:t xml:space="preserve"> deposit</w:t>
      </w:r>
      <w:r w:rsidRPr="00DA5308">
        <w:rPr>
          <w:sz w:val="18"/>
        </w:rPr>
        <w:t>.</w:t>
      </w:r>
      <w:r>
        <w:rPr>
          <w:sz w:val="18"/>
        </w:rPr>
        <w:t xml:space="preserve"> (List includes, locking yourself out, changing light bulbs, flipping </w:t>
      </w:r>
      <w:proofErr w:type="spellStart"/>
      <w:r>
        <w:rPr>
          <w:sz w:val="18"/>
        </w:rPr>
        <w:t>mcb</w:t>
      </w:r>
      <w:proofErr w:type="spellEnd"/>
      <w:r>
        <w:rPr>
          <w:sz w:val="18"/>
        </w:rPr>
        <w:t xml:space="preserve"> board switches</w:t>
      </w:r>
      <w:r w:rsidR="007144BD">
        <w:rPr>
          <w:sz w:val="18"/>
        </w:rPr>
        <w:t>, cooker on timer</w:t>
      </w:r>
      <w:r w:rsidR="00673B4E">
        <w:rPr>
          <w:sz w:val="18"/>
        </w:rPr>
        <w:t xml:space="preserve"> or </w:t>
      </w:r>
      <w:proofErr w:type="spellStart"/>
      <w:r w:rsidR="007144BD">
        <w:rPr>
          <w:sz w:val="18"/>
        </w:rPr>
        <w:t>childlock</w:t>
      </w:r>
      <w:r w:rsidR="005719AA">
        <w:rPr>
          <w:sz w:val="18"/>
        </w:rPr>
        <w:t>s</w:t>
      </w:r>
      <w:proofErr w:type="spellEnd"/>
      <w:r w:rsidR="007144BD">
        <w:rPr>
          <w:sz w:val="18"/>
        </w:rPr>
        <w:t xml:space="preserve"> engaged</w:t>
      </w:r>
      <w:r>
        <w:rPr>
          <w:sz w:val="18"/>
        </w:rPr>
        <w:t>).</w:t>
      </w:r>
    </w:p>
    <w:p w14:paraId="33E8A3D7" w14:textId="77777777" w:rsidR="00835D67" w:rsidRPr="0079324D" w:rsidRDefault="00835D67" w:rsidP="004A6816">
      <w:pPr>
        <w:ind w:left="567" w:hanging="567"/>
        <w:rPr>
          <w:sz w:val="18"/>
        </w:rPr>
      </w:pPr>
    </w:p>
    <w:p w14:paraId="7EE23B4E" w14:textId="3E0429B8" w:rsidR="00835D67" w:rsidRDefault="00835D67" w:rsidP="004A6816">
      <w:pPr>
        <w:numPr>
          <w:ilvl w:val="0"/>
          <w:numId w:val="5"/>
        </w:numPr>
        <w:ind w:left="567" w:hanging="567"/>
        <w:rPr>
          <w:sz w:val="18"/>
        </w:rPr>
      </w:pPr>
      <w:r w:rsidRPr="0079324D">
        <w:rPr>
          <w:sz w:val="18"/>
        </w:rPr>
        <w:t xml:space="preserve">Should </w:t>
      </w:r>
      <w:r>
        <w:rPr>
          <w:sz w:val="18"/>
        </w:rPr>
        <w:t xml:space="preserve">a tenant </w:t>
      </w:r>
      <w:r w:rsidR="006F1052">
        <w:rPr>
          <w:sz w:val="18"/>
        </w:rPr>
        <w:t xml:space="preserve">wish to withdraw from this </w:t>
      </w:r>
      <w:r w:rsidRPr="0079324D">
        <w:rPr>
          <w:sz w:val="18"/>
        </w:rPr>
        <w:t xml:space="preserve">agreement at any time </w:t>
      </w:r>
      <w:r>
        <w:rPr>
          <w:sz w:val="18"/>
        </w:rPr>
        <w:t xml:space="preserve">they must </w:t>
      </w:r>
      <w:r w:rsidRPr="0079324D">
        <w:rPr>
          <w:sz w:val="18"/>
        </w:rPr>
        <w:t>find a replacement</w:t>
      </w:r>
      <w:r>
        <w:rPr>
          <w:sz w:val="18"/>
        </w:rPr>
        <w:t>, otherwise they</w:t>
      </w:r>
      <w:r w:rsidRPr="0079324D">
        <w:rPr>
          <w:sz w:val="18"/>
        </w:rPr>
        <w:t xml:space="preserve"> </w:t>
      </w:r>
      <w:r w:rsidR="0058312C">
        <w:rPr>
          <w:sz w:val="18"/>
        </w:rPr>
        <w:t xml:space="preserve">and the remaining parties to the tenancy agreement remain </w:t>
      </w:r>
      <w:r w:rsidRPr="0079324D">
        <w:rPr>
          <w:sz w:val="18"/>
        </w:rPr>
        <w:t>liable for the ren</w:t>
      </w:r>
      <w:r w:rsidR="006F1052">
        <w:rPr>
          <w:sz w:val="18"/>
        </w:rPr>
        <w:t>t</w:t>
      </w:r>
      <w:r w:rsidR="00AC4203">
        <w:rPr>
          <w:sz w:val="18"/>
        </w:rPr>
        <w:t xml:space="preserve"> due</w:t>
      </w:r>
      <w:r w:rsidR="006F1052">
        <w:rPr>
          <w:sz w:val="18"/>
        </w:rPr>
        <w:t xml:space="preserve">. </w:t>
      </w:r>
      <w:r w:rsidR="00AC4203">
        <w:rPr>
          <w:sz w:val="18"/>
        </w:rPr>
        <w:t>Agent/</w:t>
      </w:r>
      <w:r w:rsidR="006F1052">
        <w:rPr>
          <w:sz w:val="18"/>
        </w:rPr>
        <w:t xml:space="preserve">Landlord has to approve </w:t>
      </w:r>
      <w:r w:rsidR="00AC4203">
        <w:rPr>
          <w:sz w:val="18"/>
        </w:rPr>
        <w:t xml:space="preserve">any </w:t>
      </w:r>
      <w:r w:rsidR="006F1052">
        <w:rPr>
          <w:sz w:val="18"/>
        </w:rPr>
        <w:t xml:space="preserve">new tenant </w:t>
      </w:r>
      <w:r w:rsidR="0058312C">
        <w:rPr>
          <w:sz w:val="18"/>
        </w:rPr>
        <w:t>and</w:t>
      </w:r>
      <w:r w:rsidR="006F1052">
        <w:rPr>
          <w:sz w:val="18"/>
        </w:rPr>
        <w:t xml:space="preserve"> has the right to accept or decline if not deemed to be suitable. Due to the amount of work</w:t>
      </w:r>
      <w:r w:rsidR="00E72FA8">
        <w:rPr>
          <w:sz w:val="18"/>
        </w:rPr>
        <w:t xml:space="preserve"> </w:t>
      </w:r>
      <w:r w:rsidR="006F1052">
        <w:rPr>
          <w:sz w:val="18"/>
        </w:rPr>
        <w:t xml:space="preserve"> involved </w:t>
      </w:r>
      <w:r w:rsidR="00E72FA8">
        <w:rPr>
          <w:sz w:val="18"/>
        </w:rPr>
        <w:t xml:space="preserve">administration costs </w:t>
      </w:r>
      <w:r w:rsidR="006F1052">
        <w:rPr>
          <w:sz w:val="18"/>
        </w:rPr>
        <w:t>of</w:t>
      </w:r>
      <w:r w:rsidR="00C73FCA">
        <w:rPr>
          <w:sz w:val="18"/>
        </w:rPr>
        <w:t xml:space="preserve"> £</w:t>
      </w:r>
      <w:r w:rsidR="00694401">
        <w:rPr>
          <w:sz w:val="18"/>
        </w:rPr>
        <w:t>3</w:t>
      </w:r>
      <w:r w:rsidR="00C73FCA">
        <w:rPr>
          <w:sz w:val="18"/>
        </w:rPr>
        <w:t xml:space="preserve">95 </w:t>
      </w:r>
      <w:r w:rsidR="00EA5574">
        <w:rPr>
          <w:sz w:val="18"/>
        </w:rPr>
        <w:t>will</w:t>
      </w:r>
      <w:r w:rsidR="00C73FCA">
        <w:rPr>
          <w:sz w:val="18"/>
        </w:rPr>
        <w:t xml:space="preserve"> be charged </w:t>
      </w:r>
      <w:r w:rsidR="00FE233A">
        <w:rPr>
          <w:sz w:val="18"/>
        </w:rPr>
        <w:t xml:space="preserve">to each tenant </w:t>
      </w:r>
      <w:r w:rsidR="00B6087D">
        <w:rPr>
          <w:sz w:val="18"/>
        </w:rPr>
        <w:t>per tenant change</w:t>
      </w:r>
      <w:r w:rsidR="00EA5574">
        <w:rPr>
          <w:sz w:val="18"/>
        </w:rPr>
        <w:t xml:space="preserve"> &amp; deducted from deposit</w:t>
      </w:r>
      <w:r w:rsidR="00F10B04">
        <w:rPr>
          <w:sz w:val="18"/>
        </w:rPr>
        <w:t>.</w:t>
      </w:r>
    </w:p>
    <w:p w14:paraId="480A151F" w14:textId="77777777" w:rsidR="00AC4203" w:rsidRDefault="00AC4203" w:rsidP="00AC4203">
      <w:pPr>
        <w:pStyle w:val="ListParagraph"/>
        <w:rPr>
          <w:sz w:val="18"/>
        </w:rPr>
      </w:pPr>
    </w:p>
    <w:p w14:paraId="45D934C8" w14:textId="77777777" w:rsidR="00AC4203" w:rsidRPr="0079324D" w:rsidRDefault="00AC4203" w:rsidP="004A6816">
      <w:pPr>
        <w:numPr>
          <w:ilvl w:val="0"/>
          <w:numId w:val="5"/>
        </w:numPr>
        <w:ind w:left="567" w:hanging="567"/>
        <w:rPr>
          <w:sz w:val="18"/>
        </w:rPr>
      </w:pPr>
      <w:r>
        <w:rPr>
          <w:sz w:val="18"/>
        </w:rPr>
        <w:t xml:space="preserve">If more than one person is named as Tenant their obligations under this agreement is joint </w:t>
      </w:r>
      <w:r w:rsidR="00213F46">
        <w:rPr>
          <w:sz w:val="18"/>
        </w:rPr>
        <w:t>and</w:t>
      </w:r>
      <w:r>
        <w:rPr>
          <w:sz w:val="18"/>
        </w:rPr>
        <w:t xml:space="preserve"> several</w:t>
      </w:r>
    </w:p>
    <w:p w14:paraId="38CAB36D" w14:textId="77777777" w:rsidR="00835D67" w:rsidRDefault="00835D67" w:rsidP="004A6816">
      <w:pPr>
        <w:pStyle w:val="BodyText"/>
        <w:ind w:left="567" w:hanging="567"/>
        <w:jc w:val="both"/>
        <w:rPr>
          <w:b/>
          <w:sz w:val="18"/>
        </w:rPr>
      </w:pPr>
    </w:p>
    <w:p w14:paraId="53521D1C" w14:textId="77777777" w:rsidR="00835D67" w:rsidRPr="0079324D" w:rsidRDefault="00835D67" w:rsidP="004A6816">
      <w:pPr>
        <w:pStyle w:val="BodyText"/>
        <w:numPr>
          <w:ilvl w:val="0"/>
          <w:numId w:val="5"/>
        </w:numPr>
        <w:spacing w:after="0"/>
        <w:ind w:left="567" w:hanging="567"/>
        <w:jc w:val="both"/>
        <w:rPr>
          <w:b/>
          <w:sz w:val="18"/>
        </w:rPr>
      </w:pPr>
      <w:r w:rsidRPr="0079324D">
        <w:rPr>
          <w:sz w:val="18"/>
        </w:rPr>
        <w:t>Not fix any lock to any internal door or in any way cause damage to any such door.</w:t>
      </w:r>
      <w:r w:rsidR="005719AA">
        <w:rPr>
          <w:sz w:val="18"/>
        </w:rPr>
        <w:t xml:space="preserve"> </w:t>
      </w:r>
      <w:r>
        <w:rPr>
          <w:sz w:val="18"/>
        </w:rPr>
        <w:t xml:space="preserve">Such an event will result in </w:t>
      </w:r>
      <w:r w:rsidRPr="0079324D">
        <w:rPr>
          <w:sz w:val="18"/>
        </w:rPr>
        <w:t>deductions from deposit.</w:t>
      </w:r>
    </w:p>
    <w:p w14:paraId="1033A413" w14:textId="77777777" w:rsidR="00835D67" w:rsidRDefault="00835D67" w:rsidP="004A6816">
      <w:pPr>
        <w:pStyle w:val="BodyText"/>
        <w:ind w:left="567" w:hanging="567"/>
        <w:jc w:val="both"/>
        <w:rPr>
          <w:b/>
          <w:sz w:val="18"/>
        </w:rPr>
      </w:pPr>
    </w:p>
    <w:p w14:paraId="282A2BC5" w14:textId="77777777" w:rsidR="00835D67" w:rsidRDefault="00835D67" w:rsidP="004A6816">
      <w:pPr>
        <w:pStyle w:val="BodyText"/>
        <w:numPr>
          <w:ilvl w:val="0"/>
          <w:numId w:val="5"/>
        </w:numPr>
        <w:spacing w:after="0"/>
        <w:ind w:left="567" w:hanging="567"/>
        <w:jc w:val="both"/>
        <w:rPr>
          <w:b/>
          <w:sz w:val="18"/>
        </w:rPr>
      </w:pPr>
      <w:r>
        <w:rPr>
          <w:sz w:val="18"/>
        </w:rPr>
        <w:t xml:space="preserve">Not </w:t>
      </w:r>
      <w:r w:rsidR="00CB174F">
        <w:rPr>
          <w:sz w:val="18"/>
        </w:rPr>
        <w:t xml:space="preserve">to </w:t>
      </w:r>
      <w:r>
        <w:rPr>
          <w:sz w:val="18"/>
        </w:rPr>
        <w:t>smoke</w:t>
      </w:r>
      <w:r w:rsidR="00CB174F">
        <w:rPr>
          <w:sz w:val="18"/>
        </w:rPr>
        <w:t>, use candles or josh sticks</w:t>
      </w:r>
      <w:r>
        <w:rPr>
          <w:sz w:val="18"/>
        </w:rPr>
        <w:t xml:space="preserve"> in the property</w:t>
      </w:r>
      <w:r w:rsidR="00CB174F">
        <w:rPr>
          <w:sz w:val="18"/>
        </w:rPr>
        <w:t>.  Smoke, candle wax, burn damage or general dirt will</w:t>
      </w:r>
      <w:r>
        <w:rPr>
          <w:sz w:val="18"/>
        </w:rPr>
        <w:t xml:space="preserve"> result in a deduction from the deposit.</w:t>
      </w:r>
    </w:p>
    <w:p w14:paraId="74DDE740" w14:textId="77777777" w:rsidR="00835D67" w:rsidRDefault="00835D67" w:rsidP="004A6816">
      <w:pPr>
        <w:pStyle w:val="BodyText"/>
        <w:ind w:left="567" w:hanging="567"/>
        <w:jc w:val="both"/>
        <w:rPr>
          <w:b/>
          <w:sz w:val="18"/>
        </w:rPr>
      </w:pPr>
    </w:p>
    <w:p w14:paraId="7FFD7569" w14:textId="77777777" w:rsidR="00835D67" w:rsidRPr="0063631E" w:rsidRDefault="0063631E" w:rsidP="004A6816">
      <w:pPr>
        <w:pStyle w:val="BodyText"/>
        <w:numPr>
          <w:ilvl w:val="0"/>
          <w:numId w:val="5"/>
        </w:numPr>
        <w:spacing w:after="0"/>
        <w:ind w:left="567" w:hanging="567"/>
        <w:jc w:val="both"/>
        <w:rPr>
          <w:b/>
          <w:sz w:val="18"/>
        </w:rPr>
      </w:pPr>
      <w:r>
        <w:rPr>
          <w:sz w:val="18"/>
        </w:rPr>
        <w:t xml:space="preserve">If requested the </w:t>
      </w:r>
      <w:r w:rsidR="00AE4703">
        <w:rPr>
          <w:sz w:val="18"/>
        </w:rPr>
        <w:t>Tenant</w:t>
      </w:r>
      <w:r w:rsidR="00D36FB1">
        <w:rPr>
          <w:sz w:val="18"/>
        </w:rPr>
        <w:t>/s</w:t>
      </w:r>
      <w:r w:rsidR="00AE4703">
        <w:rPr>
          <w:sz w:val="18"/>
        </w:rPr>
        <w:t xml:space="preserve"> agrees t</w:t>
      </w:r>
      <w:r w:rsidR="00835D67">
        <w:rPr>
          <w:sz w:val="18"/>
        </w:rPr>
        <w:t>o show</w:t>
      </w:r>
      <w:r w:rsidR="00AE4703">
        <w:rPr>
          <w:sz w:val="18"/>
        </w:rPr>
        <w:t xml:space="preserve"> all future</w:t>
      </w:r>
      <w:r w:rsidR="00835D67">
        <w:rPr>
          <w:sz w:val="18"/>
        </w:rPr>
        <w:t xml:space="preserve"> potential tenants </w:t>
      </w:r>
      <w:r w:rsidR="00AE4703">
        <w:rPr>
          <w:sz w:val="18"/>
        </w:rPr>
        <w:t>for next academic year around</w:t>
      </w:r>
      <w:r w:rsidR="00835D67">
        <w:rPr>
          <w:sz w:val="18"/>
        </w:rPr>
        <w:t xml:space="preserve"> </w:t>
      </w:r>
      <w:r w:rsidR="00AE4703">
        <w:rPr>
          <w:sz w:val="18"/>
        </w:rPr>
        <w:t xml:space="preserve">whole </w:t>
      </w:r>
      <w:r w:rsidR="00835D67">
        <w:rPr>
          <w:sz w:val="18"/>
        </w:rPr>
        <w:t>property</w:t>
      </w:r>
      <w:r w:rsidR="00AE4703">
        <w:rPr>
          <w:sz w:val="18"/>
        </w:rPr>
        <w:t xml:space="preserve"> including all bedrooms</w:t>
      </w:r>
      <w:r w:rsidR="0076732B">
        <w:rPr>
          <w:sz w:val="18"/>
        </w:rPr>
        <w:t>. Tenant’s</w:t>
      </w:r>
      <w:r w:rsidR="00AE4703">
        <w:rPr>
          <w:sz w:val="18"/>
        </w:rPr>
        <w:t xml:space="preserve"> Tel</w:t>
      </w:r>
      <w:r w:rsidR="00835D67">
        <w:rPr>
          <w:sz w:val="18"/>
        </w:rPr>
        <w:t xml:space="preserve"> details </w:t>
      </w:r>
      <w:r w:rsidR="00AE4703">
        <w:rPr>
          <w:sz w:val="18"/>
        </w:rPr>
        <w:t>&amp;</w:t>
      </w:r>
      <w:r w:rsidR="00835D67" w:rsidRPr="005B6459">
        <w:rPr>
          <w:sz w:val="18"/>
        </w:rPr>
        <w:t>/or email</w:t>
      </w:r>
      <w:r w:rsidR="00835D67">
        <w:rPr>
          <w:sz w:val="18"/>
        </w:rPr>
        <w:t xml:space="preserve"> a</w:t>
      </w:r>
      <w:r w:rsidR="00AE4703">
        <w:rPr>
          <w:sz w:val="18"/>
        </w:rPr>
        <w:t>ddresses will be included in advertising literature for the</w:t>
      </w:r>
      <w:r w:rsidR="00835D67">
        <w:rPr>
          <w:sz w:val="18"/>
        </w:rPr>
        <w:t xml:space="preserve"> property.</w:t>
      </w:r>
    </w:p>
    <w:p w14:paraId="398E4464" w14:textId="77777777" w:rsidR="0063631E" w:rsidRDefault="0063631E" w:rsidP="0063631E">
      <w:pPr>
        <w:pStyle w:val="ListParagraph"/>
        <w:rPr>
          <w:b/>
          <w:sz w:val="18"/>
        </w:rPr>
      </w:pPr>
    </w:p>
    <w:p w14:paraId="21E284ED" w14:textId="77777777" w:rsidR="0063631E" w:rsidRPr="0063631E" w:rsidRDefault="0063631E" w:rsidP="004A6816">
      <w:pPr>
        <w:pStyle w:val="BodyText"/>
        <w:numPr>
          <w:ilvl w:val="0"/>
          <w:numId w:val="5"/>
        </w:numPr>
        <w:spacing w:after="0"/>
        <w:ind w:left="567" w:hanging="567"/>
        <w:jc w:val="both"/>
        <w:rPr>
          <w:sz w:val="18"/>
        </w:rPr>
      </w:pPr>
      <w:r w:rsidRPr="0063631E">
        <w:rPr>
          <w:sz w:val="18"/>
        </w:rPr>
        <w:t>Tenant</w:t>
      </w:r>
      <w:r>
        <w:rPr>
          <w:sz w:val="18"/>
        </w:rPr>
        <w:t xml:space="preserve">/s agrees they will clean </w:t>
      </w:r>
      <w:r w:rsidR="003D7E7C">
        <w:rPr>
          <w:sz w:val="18"/>
        </w:rPr>
        <w:t xml:space="preserve">and </w:t>
      </w:r>
      <w:r>
        <w:rPr>
          <w:sz w:val="18"/>
        </w:rPr>
        <w:t xml:space="preserve">tidy the whole property </w:t>
      </w:r>
      <w:r w:rsidR="003D7E7C">
        <w:rPr>
          <w:sz w:val="18"/>
        </w:rPr>
        <w:t xml:space="preserve">if required to a good standard </w:t>
      </w:r>
      <w:r>
        <w:rPr>
          <w:sz w:val="18"/>
        </w:rPr>
        <w:t xml:space="preserve">prior to any future viewings </w:t>
      </w:r>
    </w:p>
    <w:p w14:paraId="0A122E59" w14:textId="77777777" w:rsidR="00835D67" w:rsidRPr="00204688" w:rsidRDefault="00835D67" w:rsidP="004A6816">
      <w:pPr>
        <w:pStyle w:val="ListParagraph"/>
        <w:ind w:left="567" w:hanging="567"/>
        <w:rPr>
          <w:rFonts w:cs="Arial"/>
          <w:b/>
          <w:sz w:val="18"/>
        </w:rPr>
      </w:pPr>
    </w:p>
    <w:p w14:paraId="7688D349" w14:textId="77777777" w:rsidR="00C56A1A" w:rsidRPr="0048628F" w:rsidRDefault="00835D67" w:rsidP="0048628F">
      <w:pPr>
        <w:pStyle w:val="BodyText"/>
        <w:numPr>
          <w:ilvl w:val="0"/>
          <w:numId w:val="5"/>
        </w:numPr>
        <w:spacing w:after="0"/>
        <w:ind w:left="567" w:hanging="567"/>
        <w:jc w:val="both"/>
        <w:rPr>
          <w:b/>
          <w:sz w:val="18"/>
        </w:rPr>
      </w:pPr>
      <w:r w:rsidRPr="00204688">
        <w:rPr>
          <w:sz w:val="18"/>
        </w:rPr>
        <w:t xml:space="preserve">If a property is not let by the end of February, it will be inspected and assessed as to whether the cause is untidiness/dirtiness.  If so, the Landlord reserves the right </w:t>
      </w:r>
      <w:r w:rsidR="00992041">
        <w:rPr>
          <w:sz w:val="18"/>
        </w:rPr>
        <w:t>&amp; may</w:t>
      </w:r>
      <w:r w:rsidRPr="00204688">
        <w:rPr>
          <w:sz w:val="18"/>
        </w:rPr>
        <w:t xml:space="preserve"> send in cleaners at two weekly intervals for March, April and May until the property is let.  The cost to be split 50</w:t>
      </w:r>
      <w:r w:rsidR="0063631E">
        <w:rPr>
          <w:sz w:val="18"/>
        </w:rPr>
        <w:t>/</w:t>
      </w:r>
      <w:r w:rsidRPr="00204688">
        <w:rPr>
          <w:sz w:val="18"/>
        </w:rPr>
        <w:t xml:space="preserve">50 between </w:t>
      </w:r>
      <w:r w:rsidR="0063631E">
        <w:rPr>
          <w:sz w:val="18"/>
        </w:rPr>
        <w:t>T</w:t>
      </w:r>
      <w:r w:rsidRPr="00204688">
        <w:rPr>
          <w:sz w:val="18"/>
        </w:rPr>
        <w:t>enant</w:t>
      </w:r>
      <w:r w:rsidR="0063631E">
        <w:rPr>
          <w:sz w:val="18"/>
        </w:rPr>
        <w:t>/</w:t>
      </w:r>
      <w:r w:rsidRPr="00204688">
        <w:rPr>
          <w:sz w:val="18"/>
        </w:rPr>
        <w:t xml:space="preserve">s and </w:t>
      </w:r>
      <w:r w:rsidR="0063631E">
        <w:rPr>
          <w:sz w:val="18"/>
        </w:rPr>
        <w:t>Agent/L</w:t>
      </w:r>
      <w:r w:rsidRPr="00204688">
        <w:rPr>
          <w:sz w:val="18"/>
        </w:rPr>
        <w:t>andlord.</w:t>
      </w:r>
    </w:p>
    <w:p w14:paraId="7A1E983E" w14:textId="77777777" w:rsidR="003D7E7C" w:rsidRDefault="003D7E7C" w:rsidP="003D7E7C">
      <w:pPr>
        <w:pStyle w:val="ListParagraph"/>
        <w:rPr>
          <w:b/>
          <w:sz w:val="18"/>
        </w:rPr>
      </w:pPr>
    </w:p>
    <w:p w14:paraId="02C38521" w14:textId="77777777" w:rsidR="0048628F" w:rsidRPr="000D6E1C" w:rsidRDefault="003D7E7C" w:rsidP="0048628F">
      <w:pPr>
        <w:pStyle w:val="BodyText"/>
        <w:numPr>
          <w:ilvl w:val="0"/>
          <w:numId w:val="5"/>
        </w:numPr>
        <w:spacing w:after="0"/>
        <w:ind w:left="567" w:hanging="567"/>
        <w:jc w:val="both"/>
        <w:rPr>
          <w:sz w:val="18"/>
        </w:rPr>
      </w:pPr>
      <w:r w:rsidRPr="003D7E7C">
        <w:rPr>
          <w:sz w:val="18"/>
        </w:rPr>
        <w:t xml:space="preserve">Not </w:t>
      </w:r>
      <w:r>
        <w:rPr>
          <w:sz w:val="18"/>
        </w:rPr>
        <w:t>to change or install Utility Service Provider</w:t>
      </w:r>
      <w:r w:rsidR="0058312C">
        <w:rPr>
          <w:sz w:val="18"/>
        </w:rPr>
        <w:t>s without express prior written consent from the Agent/Landlord</w:t>
      </w:r>
    </w:p>
    <w:p w14:paraId="21D6E72E" w14:textId="77777777" w:rsidR="006544D6" w:rsidRPr="000D6E1C" w:rsidRDefault="0048628F" w:rsidP="000D6E1C">
      <w:pPr>
        <w:pStyle w:val="ListParagraph"/>
        <w:ind w:left="643"/>
        <w:rPr>
          <w:sz w:val="18"/>
          <w:szCs w:val="18"/>
        </w:rPr>
      </w:pPr>
      <w:r>
        <w:rPr>
          <w:sz w:val="18"/>
          <w:szCs w:val="18"/>
        </w:rPr>
        <w:t xml:space="preserve">                                                                    </w:t>
      </w:r>
      <w:r w:rsidR="00DF5C0F" w:rsidRPr="000D6E1C">
        <w:rPr>
          <w:sz w:val="18"/>
          <w:szCs w:val="18"/>
        </w:rPr>
        <w:t xml:space="preserve">                                                                                                                           </w:t>
      </w:r>
    </w:p>
    <w:p w14:paraId="4C6F9F49" w14:textId="77777777" w:rsidR="006544D6" w:rsidRPr="00A42908" w:rsidRDefault="00A42908" w:rsidP="004A6816">
      <w:pPr>
        <w:pStyle w:val="BodyText"/>
        <w:numPr>
          <w:ilvl w:val="0"/>
          <w:numId w:val="5"/>
        </w:numPr>
        <w:spacing w:after="0"/>
        <w:ind w:left="567" w:hanging="567"/>
        <w:jc w:val="both"/>
        <w:rPr>
          <w:b/>
          <w:sz w:val="18"/>
        </w:rPr>
      </w:pPr>
      <w:r>
        <w:rPr>
          <w:sz w:val="18"/>
        </w:rPr>
        <w:t>Tenant/s</w:t>
      </w:r>
      <w:r w:rsidRPr="00A42908">
        <w:rPr>
          <w:sz w:val="20"/>
        </w:rPr>
        <w:t xml:space="preserve"> </w:t>
      </w:r>
      <w:r>
        <w:rPr>
          <w:sz w:val="18"/>
          <w:szCs w:val="18"/>
        </w:rPr>
        <w:t xml:space="preserve">confirm they have </w:t>
      </w:r>
      <w:r w:rsidRPr="00A42908">
        <w:rPr>
          <w:sz w:val="18"/>
          <w:szCs w:val="18"/>
        </w:rPr>
        <w:t xml:space="preserve">received a copy of the energy performance certificate for this premises before signing this agreement </w:t>
      </w:r>
      <w:r w:rsidR="00DF5C0F">
        <w:rPr>
          <w:sz w:val="18"/>
          <w:szCs w:val="18"/>
        </w:rPr>
        <w:t>and</w:t>
      </w:r>
      <w:r w:rsidRPr="00A42908">
        <w:rPr>
          <w:sz w:val="18"/>
          <w:szCs w:val="18"/>
        </w:rPr>
        <w:t xml:space="preserve"> </w:t>
      </w:r>
      <w:r>
        <w:rPr>
          <w:sz w:val="18"/>
          <w:szCs w:val="18"/>
        </w:rPr>
        <w:t xml:space="preserve">confirm they are </w:t>
      </w:r>
      <w:r w:rsidRPr="00A42908">
        <w:rPr>
          <w:sz w:val="18"/>
          <w:szCs w:val="18"/>
        </w:rPr>
        <w:t xml:space="preserve">happy with both the content of the energy performance certificate </w:t>
      </w:r>
      <w:r w:rsidR="00DF5C0F">
        <w:rPr>
          <w:sz w:val="18"/>
          <w:szCs w:val="18"/>
        </w:rPr>
        <w:t>and</w:t>
      </w:r>
      <w:r w:rsidRPr="00A42908">
        <w:rPr>
          <w:sz w:val="18"/>
          <w:szCs w:val="18"/>
        </w:rPr>
        <w:t xml:space="preserve"> </w:t>
      </w:r>
      <w:proofErr w:type="gramStart"/>
      <w:r w:rsidRPr="00A42908">
        <w:rPr>
          <w:sz w:val="18"/>
          <w:szCs w:val="18"/>
        </w:rPr>
        <w:t xml:space="preserve">the </w:t>
      </w:r>
      <w:r w:rsidR="00D82A02">
        <w:rPr>
          <w:sz w:val="18"/>
          <w:szCs w:val="18"/>
        </w:rPr>
        <w:t xml:space="preserve"> </w:t>
      </w:r>
      <w:r w:rsidRPr="00A42908">
        <w:rPr>
          <w:sz w:val="18"/>
          <w:szCs w:val="18"/>
        </w:rPr>
        <w:t>properties</w:t>
      </w:r>
      <w:proofErr w:type="gramEnd"/>
      <w:r w:rsidRPr="00A42908">
        <w:rPr>
          <w:sz w:val="18"/>
          <w:szCs w:val="18"/>
        </w:rPr>
        <w:t xml:space="preserve"> energy rating.</w:t>
      </w:r>
      <w:r>
        <w:rPr>
          <w:sz w:val="18"/>
        </w:rPr>
        <w:t xml:space="preserve"> </w:t>
      </w:r>
    </w:p>
    <w:p w14:paraId="713EA09D" w14:textId="77777777" w:rsidR="00A42908" w:rsidRDefault="00A42908" w:rsidP="00A42908">
      <w:pPr>
        <w:pStyle w:val="ListParagraph"/>
        <w:rPr>
          <w:b/>
          <w:sz w:val="18"/>
        </w:rPr>
      </w:pPr>
    </w:p>
    <w:p w14:paraId="0AA492DC" w14:textId="77777777" w:rsidR="00B6087D" w:rsidRPr="000D6E1C" w:rsidRDefault="00A42908" w:rsidP="004A6816">
      <w:pPr>
        <w:pStyle w:val="BodyText"/>
        <w:numPr>
          <w:ilvl w:val="0"/>
          <w:numId w:val="5"/>
        </w:numPr>
        <w:spacing w:after="0"/>
        <w:ind w:left="567" w:hanging="567"/>
        <w:jc w:val="both"/>
        <w:rPr>
          <w:b/>
          <w:sz w:val="18"/>
        </w:rPr>
      </w:pPr>
      <w:r w:rsidRPr="00B6087D">
        <w:rPr>
          <w:sz w:val="18"/>
        </w:rPr>
        <w:t xml:space="preserve">Tenant/s </w:t>
      </w:r>
      <w:r w:rsidRPr="00B6087D">
        <w:rPr>
          <w:sz w:val="18"/>
          <w:szCs w:val="18"/>
        </w:rPr>
        <w:t>confirm they have received a copy of the current version of “How to rent” information guide issued by the “Department for Communities &amp; local Government”</w:t>
      </w:r>
    </w:p>
    <w:p w14:paraId="66A2C415" w14:textId="77777777" w:rsidR="000D6E1C" w:rsidRDefault="000D6E1C" w:rsidP="000D6E1C">
      <w:pPr>
        <w:pStyle w:val="ListParagraph"/>
        <w:rPr>
          <w:b/>
          <w:sz w:val="18"/>
        </w:rPr>
      </w:pPr>
    </w:p>
    <w:p w14:paraId="0D494262" w14:textId="77777777" w:rsidR="000D6E1C" w:rsidRPr="000D6E1C" w:rsidRDefault="000D6E1C" w:rsidP="000D6E1C">
      <w:pPr>
        <w:pStyle w:val="ListParagraph"/>
        <w:ind w:left="643"/>
        <w:rPr>
          <w:sz w:val="18"/>
          <w:szCs w:val="18"/>
        </w:rPr>
      </w:pPr>
      <w:r>
        <w:rPr>
          <w:sz w:val="18"/>
          <w:szCs w:val="18"/>
        </w:rPr>
        <w:t xml:space="preserve">                                                                    </w:t>
      </w:r>
      <w:r w:rsidRPr="00DF5C0F">
        <w:rPr>
          <w:sz w:val="18"/>
          <w:szCs w:val="18"/>
        </w:rPr>
        <w:t>(Page 6)</w:t>
      </w:r>
    </w:p>
    <w:p w14:paraId="4E845A87" w14:textId="77777777" w:rsidR="00DF5C0F" w:rsidRDefault="00DF5C0F" w:rsidP="00DF5C0F">
      <w:pPr>
        <w:pStyle w:val="ListParagraph"/>
        <w:rPr>
          <w:b/>
          <w:sz w:val="18"/>
        </w:rPr>
      </w:pPr>
    </w:p>
    <w:p w14:paraId="4691DE56" w14:textId="77777777" w:rsidR="00F10B04" w:rsidRPr="00DF5C0F" w:rsidRDefault="00DF5C0F" w:rsidP="00FA154D">
      <w:pPr>
        <w:pStyle w:val="BodyText"/>
        <w:numPr>
          <w:ilvl w:val="0"/>
          <w:numId w:val="5"/>
        </w:numPr>
        <w:spacing w:after="0"/>
        <w:ind w:left="567" w:hanging="567"/>
        <w:jc w:val="both"/>
        <w:rPr>
          <w:b/>
          <w:sz w:val="18"/>
        </w:rPr>
      </w:pPr>
      <w:r w:rsidRPr="00B6087D">
        <w:rPr>
          <w:sz w:val="18"/>
          <w:szCs w:val="18"/>
        </w:rPr>
        <w:t>Tenant/s confirm they have received a copy of ____________________________</w:t>
      </w:r>
      <w:r>
        <w:rPr>
          <w:sz w:val="18"/>
          <w:szCs w:val="18"/>
        </w:rPr>
        <w:t>_</w:t>
      </w:r>
      <w:r w:rsidRPr="00B6087D">
        <w:rPr>
          <w:sz w:val="18"/>
          <w:szCs w:val="18"/>
        </w:rPr>
        <w:t>________________________</w:t>
      </w:r>
    </w:p>
    <w:p w14:paraId="650B554B" w14:textId="77777777" w:rsidR="00FA154D" w:rsidRPr="00FA154D" w:rsidRDefault="00FA154D" w:rsidP="00FA154D">
      <w:pPr>
        <w:rPr>
          <w:sz w:val="18"/>
          <w:szCs w:val="18"/>
        </w:rPr>
      </w:pPr>
    </w:p>
    <w:p w14:paraId="7ED40618" w14:textId="77777777" w:rsidR="00D74841" w:rsidRPr="009B7077" w:rsidRDefault="00D74841" w:rsidP="00D74841">
      <w:pPr>
        <w:pStyle w:val="BodyText"/>
        <w:numPr>
          <w:ilvl w:val="0"/>
          <w:numId w:val="5"/>
        </w:numPr>
        <w:spacing w:after="0"/>
        <w:ind w:left="567" w:hanging="567"/>
        <w:jc w:val="both"/>
        <w:rPr>
          <w:b/>
          <w:sz w:val="18"/>
        </w:rPr>
      </w:pPr>
      <w:r>
        <w:rPr>
          <w:sz w:val="18"/>
        </w:rPr>
        <w:t>Not to climb out of any window or onto any balcony or onto any roof. THIS IS EXTREMELY DANGEROUS!</w:t>
      </w:r>
    </w:p>
    <w:p w14:paraId="26FABD7B" w14:textId="77777777" w:rsidR="009B7077" w:rsidRPr="009B7077" w:rsidRDefault="009B7077" w:rsidP="009B7077">
      <w:pPr>
        <w:pStyle w:val="BodyText"/>
        <w:spacing w:after="0"/>
        <w:jc w:val="both"/>
        <w:rPr>
          <w:b/>
          <w:sz w:val="18"/>
        </w:rPr>
      </w:pPr>
    </w:p>
    <w:p w14:paraId="7C43EDC6" w14:textId="77777777" w:rsidR="009B7077" w:rsidRPr="009B7077" w:rsidRDefault="009B7077" w:rsidP="00D74841">
      <w:pPr>
        <w:pStyle w:val="BodyText"/>
        <w:numPr>
          <w:ilvl w:val="0"/>
          <w:numId w:val="5"/>
        </w:numPr>
        <w:spacing w:after="0"/>
        <w:ind w:left="567" w:hanging="567"/>
        <w:jc w:val="both"/>
        <w:rPr>
          <w:b/>
          <w:sz w:val="18"/>
        </w:rPr>
      </w:pPr>
      <w:r>
        <w:rPr>
          <w:sz w:val="18"/>
        </w:rPr>
        <w:t xml:space="preserve">Keep clean </w:t>
      </w:r>
      <w:r w:rsidR="007B2158">
        <w:rPr>
          <w:sz w:val="18"/>
        </w:rPr>
        <w:t>and</w:t>
      </w:r>
      <w:r>
        <w:rPr>
          <w:sz w:val="18"/>
        </w:rPr>
        <w:t xml:space="preserve"> not obstruct any stairways leading to the premises &amp; not obstruct any passageways </w:t>
      </w:r>
      <w:r w:rsidR="00B24EF8">
        <w:rPr>
          <w:sz w:val="18"/>
        </w:rPr>
        <w:t xml:space="preserve">or communal areas </w:t>
      </w:r>
      <w:r>
        <w:rPr>
          <w:sz w:val="18"/>
        </w:rPr>
        <w:t xml:space="preserve">inside the premises with any bicycles, prams, boxes, bins, binbags, </w:t>
      </w:r>
      <w:r w:rsidRPr="00B24EF8">
        <w:rPr>
          <w:sz w:val="18"/>
          <w:szCs w:val="18"/>
        </w:rPr>
        <w:t xml:space="preserve">rubbish or similar items which would create both a fire hazard </w:t>
      </w:r>
      <w:r w:rsidR="007B2158">
        <w:rPr>
          <w:sz w:val="18"/>
          <w:szCs w:val="18"/>
        </w:rPr>
        <w:t>and</w:t>
      </w:r>
      <w:r w:rsidRPr="00B24EF8">
        <w:rPr>
          <w:sz w:val="18"/>
          <w:szCs w:val="18"/>
        </w:rPr>
        <w:t xml:space="preserve"> fire exit route obstruction.</w:t>
      </w:r>
    </w:p>
    <w:p w14:paraId="5505B9D1" w14:textId="77777777" w:rsidR="009B7077" w:rsidRDefault="009B7077" w:rsidP="009B7077">
      <w:pPr>
        <w:pStyle w:val="ListParagraph"/>
        <w:rPr>
          <w:sz w:val="18"/>
        </w:rPr>
      </w:pPr>
    </w:p>
    <w:p w14:paraId="57B66E8D" w14:textId="77777777" w:rsidR="003870FA" w:rsidRPr="009B7077" w:rsidRDefault="003870FA" w:rsidP="003870FA">
      <w:pPr>
        <w:pStyle w:val="BodyText"/>
        <w:numPr>
          <w:ilvl w:val="0"/>
          <w:numId w:val="5"/>
        </w:numPr>
        <w:spacing w:after="0"/>
        <w:ind w:left="567" w:hanging="567"/>
        <w:jc w:val="both"/>
        <w:rPr>
          <w:b/>
          <w:sz w:val="18"/>
        </w:rPr>
      </w:pPr>
      <w:r>
        <w:rPr>
          <w:sz w:val="18"/>
          <w:szCs w:val="18"/>
        </w:rPr>
        <w:t>Not have water meter fitted</w:t>
      </w:r>
      <w:r w:rsidR="008A1637">
        <w:rPr>
          <w:sz w:val="18"/>
          <w:szCs w:val="18"/>
        </w:rPr>
        <w:t xml:space="preserve"> in the premises</w:t>
      </w:r>
      <w:r>
        <w:rPr>
          <w:sz w:val="18"/>
          <w:szCs w:val="18"/>
        </w:rPr>
        <w:t xml:space="preserve"> where one is not already installed</w:t>
      </w:r>
      <w:r w:rsidR="008A1637">
        <w:rPr>
          <w:sz w:val="18"/>
          <w:szCs w:val="18"/>
        </w:rPr>
        <w:t xml:space="preserve"> without Landlord’s written consent.</w:t>
      </w:r>
    </w:p>
    <w:p w14:paraId="0CBBF915" w14:textId="77777777" w:rsidR="003870FA" w:rsidRDefault="003870FA" w:rsidP="003870FA">
      <w:pPr>
        <w:pStyle w:val="ListParagraph"/>
        <w:rPr>
          <w:sz w:val="18"/>
        </w:rPr>
      </w:pPr>
    </w:p>
    <w:p w14:paraId="224F56A6" w14:textId="77777777" w:rsidR="009B7077" w:rsidRPr="00B64B81" w:rsidRDefault="007B2158" w:rsidP="004A448D">
      <w:pPr>
        <w:pStyle w:val="BodyText"/>
        <w:numPr>
          <w:ilvl w:val="0"/>
          <w:numId w:val="5"/>
        </w:numPr>
        <w:spacing w:after="0"/>
        <w:ind w:left="567" w:hanging="567"/>
        <w:jc w:val="both"/>
        <w:rPr>
          <w:b/>
          <w:sz w:val="18"/>
        </w:rPr>
      </w:pPr>
      <w:r>
        <w:rPr>
          <w:sz w:val="18"/>
          <w:szCs w:val="18"/>
        </w:rPr>
        <w:t>T</w:t>
      </w:r>
      <w:r w:rsidR="001A138E">
        <w:rPr>
          <w:sz w:val="18"/>
          <w:szCs w:val="18"/>
        </w:rPr>
        <w:t xml:space="preserve">enant/s agrees to keep all electric lights in good working order &amp; in particular to replace all bulbs, fluorescent tubes &amp; fuses </w:t>
      </w:r>
      <w:r w:rsidR="004A448D">
        <w:rPr>
          <w:sz w:val="18"/>
          <w:szCs w:val="18"/>
        </w:rPr>
        <w:t>throughout the whole premises &amp; will</w:t>
      </w:r>
      <w:r w:rsidR="001A138E">
        <w:rPr>
          <w:sz w:val="18"/>
          <w:szCs w:val="18"/>
        </w:rPr>
        <w:t xml:space="preserve"> replace </w:t>
      </w:r>
      <w:r w:rsidR="004A448D">
        <w:rPr>
          <w:sz w:val="18"/>
          <w:szCs w:val="18"/>
        </w:rPr>
        <w:t xml:space="preserve">them within 4 </w:t>
      </w:r>
      <w:r w:rsidR="001A138E">
        <w:rPr>
          <w:sz w:val="18"/>
          <w:szCs w:val="18"/>
        </w:rPr>
        <w:t>days once they have stopped working.</w:t>
      </w:r>
    </w:p>
    <w:p w14:paraId="58BBE4BC" w14:textId="77777777" w:rsidR="00B64B81" w:rsidRDefault="00B64B81" w:rsidP="00B64B81">
      <w:pPr>
        <w:pStyle w:val="ListParagraph"/>
        <w:rPr>
          <w:b/>
          <w:sz w:val="18"/>
        </w:rPr>
      </w:pPr>
    </w:p>
    <w:p w14:paraId="3B42F69C" w14:textId="77777777" w:rsidR="00B64B81" w:rsidRDefault="00B64B81" w:rsidP="004A448D">
      <w:pPr>
        <w:pStyle w:val="BodyText"/>
        <w:numPr>
          <w:ilvl w:val="0"/>
          <w:numId w:val="5"/>
        </w:numPr>
        <w:spacing w:after="0"/>
        <w:ind w:left="567" w:hanging="567"/>
        <w:jc w:val="both"/>
        <w:rPr>
          <w:sz w:val="18"/>
        </w:rPr>
      </w:pPr>
      <w:r w:rsidRPr="00B64B81">
        <w:rPr>
          <w:sz w:val="18"/>
        </w:rPr>
        <w:t xml:space="preserve">Ensure </w:t>
      </w:r>
      <w:r>
        <w:rPr>
          <w:sz w:val="18"/>
        </w:rPr>
        <w:t>that battery operated smoke alarms are operational, tested regularly and supplied with fresh batteries when required. And to keep the fire detection system (If in place) operational at all times. If there is a fault displayed or false alarm signal not triggered by a tenant to inform the Agent/Landlord immediately</w:t>
      </w:r>
      <w:r w:rsidR="00192C2C">
        <w:rPr>
          <w:sz w:val="18"/>
        </w:rPr>
        <w:t xml:space="preserve"> </w:t>
      </w:r>
    </w:p>
    <w:p w14:paraId="12FB913F" w14:textId="77777777" w:rsidR="00192C2C" w:rsidRDefault="00192C2C" w:rsidP="00192C2C">
      <w:pPr>
        <w:pStyle w:val="ListParagraph"/>
        <w:rPr>
          <w:sz w:val="18"/>
        </w:rPr>
      </w:pPr>
    </w:p>
    <w:p w14:paraId="57FFD7CE" w14:textId="77777777" w:rsidR="0063631E" w:rsidRDefault="00192C2C" w:rsidP="004A448D">
      <w:pPr>
        <w:pStyle w:val="BodyText"/>
        <w:numPr>
          <w:ilvl w:val="0"/>
          <w:numId w:val="5"/>
        </w:numPr>
        <w:spacing w:after="0"/>
        <w:ind w:left="567" w:hanging="567"/>
        <w:jc w:val="both"/>
        <w:rPr>
          <w:sz w:val="18"/>
        </w:rPr>
      </w:pPr>
      <w:r>
        <w:rPr>
          <w:sz w:val="18"/>
        </w:rPr>
        <w:t xml:space="preserve">Tenant/s agree that only he or she will contact the Agent/Landlord with any complaints or maintenance problems themselves. The Agent/Landlord will not enter into correspondence or conversation with any third party even if related to the tenant. The </w:t>
      </w:r>
      <w:r w:rsidR="0063631E">
        <w:rPr>
          <w:sz w:val="18"/>
        </w:rPr>
        <w:t>T</w:t>
      </w:r>
      <w:r>
        <w:rPr>
          <w:sz w:val="18"/>
        </w:rPr>
        <w:t>enant/s will contact the Agent/Landlord with any signs of damp, overflowing drains or anything else</w:t>
      </w:r>
      <w:r w:rsidR="0063631E">
        <w:rPr>
          <w:sz w:val="18"/>
        </w:rPr>
        <w:t xml:space="preserve"> that may indicate repairs are required. If an appliance is involved the </w:t>
      </w:r>
      <w:r w:rsidR="00CA2198">
        <w:rPr>
          <w:sz w:val="18"/>
        </w:rPr>
        <w:t>T</w:t>
      </w:r>
      <w:r w:rsidR="0063631E">
        <w:rPr>
          <w:sz w:val="18"/>
        </w:rPr>
        <w:t>enant/s will stop using it immediately</w:t>
      </w:r>
    </w:p>
    <w:p w14:paraId="0D06E357" w14:textId="77777777" w:rsidR="0063631E" w:rsidRDefault="0063631E" w:rsidP="0063631E">
      <w:pPr>
        <w:pStyle w:val="ListParagraph"/>
        <w:rPr>
          <w:sz w:val="18"/>
        </w:rPr>
      </w:pPr>
    </w:p>
    <w:p w14:paraId="5C4C2A7D" w14:textId="77777777" w:rsidR="00DC18A4" w:rsidRDefault="0063631E" w:rsidP="005B6D68">
      <w:pPr>
        <w:pStyle w:val="BodyText"/>
        <w:numPr>
          <w:ilvl w:val="0"/>
          <w:numId w:val="5"/>
        </w:numPr>
        <w:spacing w:after="0"/>
        <w:ind w:left="567" w:hanging="567"/>
        <w:jc w:val="both"/>
        <w:rPr>
          <w:sz w:val="18"/>
        </w:rPr>
      </w:pPr>
      <w:r>
        <w:rPr>
          <w:sz w:val="18"/>
        </w:rPr>
        <w:t xml:space="preserve">If a house manual is supplied, the </w:t>
      </w:r>
      <w:r w:rsidR="007B2158">
        <w:rPr>
          <w:sz w:val="18"/>
        </w:rPr>
        <w:t>T</w:t>
      </w:r>
      <w:r>
        <w:rPr>
          <w:sz w:val="18"/>
        </w:rPr>
        <w:t xml:space="preserve">enant/s agrees to refer to the house manual before calling the Agent/Landlord. If house manual is supplied </w:t>
      </w:r>
      <w:r w:rsidR="00071600">
        <w:rPr>
          <w:sz w:val="18"/>
        </w:rPr>
        <w:t>Tenant agrees to pay the</w:t>
      </w:r>
      <w:r w:rsidR="008B7F66">
        <w:rPr>
          <w:sz w:val="18"/>
        </w:rPr>
        <w:t xml:space="preserve"> </w:t>
      </w:r>
      <w:r w:rsidR="00F971C2">
        <w:rPr>
          <w:sz w:val="18"/>
        </w:rPr>
        <w:t xml:space="preserve">Agent/Landlord </w:t>
      </w:r>
      <w:r w:rsidR="00071600">
        <w:rPr>
          <w:sz w:val="18"/>
        </w:rPr>
        <w:t xml:space="preserve">costs incurred to replace if they </w:t>
      </w:r>
      <w:proofErr w:type="spellStart"/>
      <w:r w:rsidR="00071600">
        <w:rPr>
          <w:sz w:val="18"/>
        </w:rPr>
        <w:t>loose</w:t>
      </w:r>
      <w:proofErr w:type="spellEnd"/>
      <w:r w:rsidR="00071600">
        <w:rPr>
          <w:sz w:val="18"/>
        </w:rPr>
        <w:t xml:space="preserve"> house manual.</w:t>
      </w:r>
    </w:p>
    <w:p w14:paraId="7106EBDA" w14:textId="77777777" w:rsidR="00071600" w:rsidRPr="00071600" w:rsidRDefault="00071600" w:rsidP="00071600">
      <w:pPr>
        <w:pStyle w:val="BodyText"/>
        <w:spacing w:after="0"/>
        <w:jc w:val="both"/>
        <w:rPr>
          <w:sz w:val="18"/>
        </w:rPr>
      </w:pPr>
    </w:p>
    <w:p w14:paraId="3193005C" w14:textId="77777777" w:rsidR="00DC18A4" w:rsidRDefault="00DC18A4" w:rsidP="004A448D">
      <w:pPr>
        <w:pStyle w:val="BodyText"/>
        <w:numPr>
          <w:ilvl w:val="0"/>
          <w:numId w:val="5"/>
        </w:numPr>
        <w:spacing w:after="0"/>
        <w:ind w:left="567" w:hanging="567"/>
        <w:jc w:val="both"/>
        <w:rPr>
          <w:sz w:val="18"/>
        </w:rPr>
      </w:pPr>
      <w:r>
        <w:rPr>
          <w:sz w:val="18"/>
        </w:rPr>
        <w:t>The property, oven and carpets will have been professionally cleaned at the start of the Tenancy. The same services are to be commissioned at the end of the Tenancy by the tenants.</w:t>
      </w:r>
      <w:r w:rsidR="008B7F66">
        <w:rPr>
          <w:sz w:val="18"/>
        </w:rPr>
        <w:t xml:space="preserve"> </w:t>
      </w:r>
      <w:r>
        <w:rPr>
          <w:sz w:val="18"/>
        </w:rPr>
        <w:t xml:space="preserve">If the inspection reveals cleaning shortcomings and the tenants </w:t>
      </w:r>
      <w:r w:rsidR="00CC4226">
        <w:rPr>
          <w:sz w:val="18"/>
        </w:rPr>
        <w:t xml:space="preserve">unable to </w:t>
      </w:r>
      <w:r>
        <w:rPr>
          <w:sz w:val="18"/>
        </w:rPr>
        <w:t>get the cleaning company to come back and rectify them</w:t>
      </w:r>
      <w:r w:rsidR="00CC4226">
        <w:rPr>
          <w:sz w:val="18"/>
        </w:rPr>
        <w:t xml:space="preserve"> by </w:t>
      </w:r>
      <w:r w:rsidR="00F971C2">
        <w:rPr>
          <w:sz w:val="18"/>
        </w:rPr>
        <w:t xml:space="preserve">10am on </w:t>
      </w:r>
      <w:r w:rsidR="00CC4226">
        <w:rPr>
          <w:sz w:val="18"/>
        </w:rPr>
        <w:t>the last day of tenancy</w:t>
      </w:r>
      <w:r>
        <w:rPr>
          <w:sz w:val="18"/>
        </w:rPr>
        <w:t>, then the</w:t>
      </w:r>
      <w:r w:rsidR="008B7F66">
        <w:rPr>
          <w:sz w:val="18"/>
        </w:rPr>
        <w:t xml:space="preserve"> cleaning </w:t>
      </w:r>
      <w:r>
        <w:rPr>
          <w:sz w:val="18"/>
        </w:rPr>
        <w:t>costs</w:t>
      </w:r>
      <w:r w:rsidR="008B7F66">
        <w:rPr>
          <w:sz w:val="18"/>
        </w:rPr>
        <w:t xml:space="preserve"> incurred</w:t>
      </w:r>
      <w:r>
        <w:rPr>
          <w:sz w:val="18"/>
        </w:rPr>
        <w:t xml:space="preserve"> </w:t>
      </w:r>
      <w:r w:rsidR="008B7F66">
        <w:rPr>
          <w:sz w:val="18"/>
        </w:rPr>
        <w:t xml:space="preserve">by Agent/Landlord to make good </w:t>
      </w:r>
      <w:r w:rsidR="00EA7876">
        <w:rPr>
          <w:sz w:val="18"/>
        </w:rPr>
        <w:t xml:space="preserve">may </w:t>
      </w:r>
      <w:r>
        <w:rPr>
          <w:sz w:val="18"/>
        </w:rPr>
        <w:t xml:space="preserve">be deducted from the deposit. </w:t>
      </w:r>
    </w:p>
    <w:p w14:paraId="6F818E21" w14:textId="77777777" w:rsidR="00325A52" w:rsidRDefault="00325A52" w:rsidP="00325A52">
      <w:pPr>
        <w:pStyle w:val="ListParagraph"/>
        <w:rPr>
          <w:sz w:val="18"/>
        </w:rPr>
      </w:pPr>
    </w:p>
    <w:p w14:paraId="5836777B" w14:textId="77777777" w:rsidR="00325A52" w:rsidRPr="00B64B81" w:rsidRDefault="00325A52" w:rsidP="00325A52">
      <w:pPr>
        <w:pStyle w:val="BodyText"/>
        <w:spacing w:after="0"/>
        <w:jc w:val="both"/>
        <w:rPr>
          <w:sz w:val="18"/>
        </w:rPr>
      </w:pPr>
      <w:r>
        <w:rPr>
          <w:sz w:val="18"/>
        </w:rPr>
        <w:t xml:space="preserve">This is a legally binding document, Sign it only after you have read it completely and agree to it (All 8 pages) If you do not understand this agreement, or anything in it, it is strongly advised that you ask for an explanation before signing it, You might consider consulting a Solicitor, Citizens Advice Bureau or Housing Advice Team. </w:t>
      </w:r>
    </w:p>
    <w:p w14:paraId="3C928E50" w14:textId="77777777" w:rsidR="00835D67" w:rsidRDefault="00835D67" w:rsidP="00B377F1">
      <w:pPr>
        <w:pStyle w:val="BodyText"/>
        <w:jc w:val="both"/>
        <w:outlineLvl w:val="0"/>
        <w:rPr>
          <w:sz w:val="18"/>
        </w:rPr>
      </w:pPr>
    </w:p>
    <w:p w14:paraId="5D6A6ABA" w14:textId="77777777" w:rsidR="00564EA1" w:rsidRPr="00F10B04" w:rsidRDefault="00835D67" w:rsidP="00F10B04">
      <w:pPr>
        <w:pStyle w:val="BodyText"/>
        <w:ind w:left="567" w:hanging="567"/>
        <w:jc w:val="both"/>
        <w:outlineLvl w:val="0"/>
        <w:rPr>
          <w:sz w:val="18"/>
        </w:rPr>
      </w:pPr>
      <w:proofErr w:type="gramStart"/>
      <w:r>
        <w:rPr>
          <w:sz w:val="18"/>
        </w:rPr>
        <w:t>FURNITURE</w:t>
      </w:r>
      <w:r w:rsidR="00636292">
        <w:rPr>
          <w:sz w:val="18"/>
        </w:rPr>
        <w:t xml:space="preserve">  -</w:t>
      </w:r>
      <w:proofErr w:type="gramEnd"/>
      <w:r w:rsidR="00636292">
        <w:rPr>
          <w:sz w:val="18"/>
        </w:rPr>
        <w:t xml:space="preserve">  </w:t>
      </w:r>
      <w:r>
        <w:rPr>
          <w:sz w:val="18"/>
        </w:rPr>
        <w:t>If the letting includes the use of furniture and effects, the Tenant</w:t>
      </w:r>
      <w:r w:rsidR="007B2158">
        <w:rPr>
          <w:sz w:val="18"/>
        </w:rPr>
        <w:t>/s</w:t>
      </w:r>
      <w:r>
        <w:rPr>
          <w:sz w:val="18"/>
        </w:rPr>
        <w:t xml:space="preserve"> will:</w:t>
      </w:r>
    </w:p>
    <w:p w14:paraId="568D4F57" w14:textId="77777777" w:rsidR="00564EA1" w:rsidRPr="00B6087D" w:rsidRDefault="00564EA1" w:rsidP="00564EA1">
      <w:pPr>
        <w:pStyle w:val="BodyText"/>
        <w:numPr>
          <w:ilvl w:val="0"/>
          <w:numId w:val="1"/>
        </w:numPr>
        <w:tabs>
          <w:tab w:val="left" w:pos="567"/>
        </w:tabs>
        <w:spacing w:after="0"/>
        <w:ind w:left="567" w:hanging="567"/>
        <w:jc w:val="both"/>
        <w:rPr>
          <w:b/>
          <w:sz w:val="18"/>
        </w:rPr>
      </w:pPr>
      <w:r>
        <w:rPr>
          <w:sz w:val="18"/>
        </w:rPr>
        <w:t>Not damage or remove from the Premises any of the furniture and effects and make good all damages and breakages to the furniture and effects, which may occur during the Term.</w:t>
      </w:r>
    </w:p>
    <w:p w14:paraId="06299A6B" w14:textId="77777777" w:rsidR="00564EA1" w:rsidRPr="001F72E7" w:rsidRDefault="00564EA1" w:rsidP="001F72E7">
      <w:pPr>
        <w:pStyle w:val="BodyText"/>
        <w:tabs>
          <w:tab w:val="left" w:pos="567"/>
        </w:tabs>
        <w:ind w:left="360"/>
        <w:rPr>
          <w:b/>
          <w:sz w:val="18"/>
          <w:szCs w:val="18"/>
        </w:rPr>
      </w:pPr>
    </w:p>
    <w:p w14:paraId="0515BE3C" w14:textId="77777777" w:rsidR="008C3D11" w:rsidRPr="00EF243E" w:rsidRDefault="00835D67" w:rsidP="00EF243E">
      <w:pPr>
        <w:pStyle w:val="BodyText"/>
        <w:numPr>
          <w:ilvl w:val="0"/>
          <w:numId w:val="1"/>
        </w:numPr>
        <w:tabs>
          <w:tab w:val="left" w:pos="567"/>
          <w:tab w:val="num" w:pos="1440"/>
        </w:tabs>
        <w:spacing w:after="0"/>
        <w:ind w:left="567" w:hanging="567"/>
        <w:jc w:val="both"/>
        <w:rPr>
          <w:b/>
          <w:sz w:val="18"/>
        </w:rPr>
      </w:pPr>
      <w:r>
        <w:rPr>
          <w:sz w:val="18"/>
        </w:rPr>
        <w:t xml:space="preserve">Leave the furniture and effects in the </w:t>
      </w:r>
      <w:r w:rsidR="007B2158">
        <w:rPr>
          <w:sz w:val="18"/>
        </w:rPr>
        <w:t xml:space="preserve">exact </w:t>
      </w:r>
      <w:r>
        <w:rPr>
          <w:sz w:val="18"/>
        </w:rPr>
        <w:t>same position as they were in at the commencement of the Term.</w:t>
      </w:r>
    </w:p>
    <w:p w14:paraId="2E2FC297" w14:textId="77777777" w:rsidR="004A6816" w:rsidRDefault="004A6816" w:rsidP="00A93455">
      <w:pPr>
        <w:pStyle w:val="BodyText"/>
        <w:tabs>
          <w:tab w:val="left" w:pos="567"/>
        </w:tabs>
        <w:ind w:left="-142"/>
        <w:jc w:val="both"/>
        <w:outlineLvl w:val="0"/>
        <w:rPr>
          <w:b/>
          <w:sz w:val="18"/>
        </w:rPr>
      </w:pPr>
    </w:p>
    <w:p w14:paraId="7948D692" w14:textId="77777777" w:rsidR="00835D67" w:rsidRPr="00F10B04" w:rsidRDefault="00835D67" w:rsidP="00F10B04">
      <w:pPr>
        <w:pStyle w:val="BodyText"/>
        <w:tabs>
          <w:tab w:val="left" w:pos="567"/>
        </w:tabs>
        <w:ind w:left="-142"/>
        <w:jc w:val="both"/>
        <w:outlineLvl w:val="0"/>
        <w:rPr>
          <w:sz w:val="18"/>
        </w:rPr>
      </w:pPr>
      <w:r>
        <w:rPr>
          <w:sz w:val="18"/>
        </w:rPr>
        <w:t xml:space="preserve">LANDLORD'S </w:t>
      </w:r>
      <w:proofErr w:type="gramStart"/>
      <w:r>
        <w:rPr>
          <w:sz w:val="18"/>
        </w:rPr>
        <w:t>OBLIGATION</w:t>
      </w:r>
      <w:r w:rsidR="001E7566">
        <w:rPr>
          <w:sz w:val="18"/>
        </w:rPr>
        <w:t xml:space="preserve">  -</w:t>
      </w:r>
      <w:proofErr w:type="gramEnd"/>
      <w:r w:rsidR="001E7566">
        <w:rPr>
          <w:sz w:val="18"/>
        </w:rPr>
        <w:t xml:space="preserve">  </w:t>
      </w:r>
      <w:r>
        <w:rPr>
          <w:sz w:val="18"/>
        </w:rPr>
        <w:t>The Landlord agrees:</w:t>
      </w:r>
      <w:r>
        <w:rPr>
          <w:sz w:val="18"/>
        </w:rPr>
        <w:tab/>
      </w:r>
    </w:p>
    <w:p w14:paraId="7A5C9652" w14:textId="77777777" w:rsidR="00835D67" w:rsidRDefault="00835D67" w:rsidP="004A6816">
      <w:pPr>
        <w:pStyle w:val="BodyText"/>
        <w:numPr>
          <w:ilvl w:val="0"/>
          <w:numId w:val="2"/>
        </w:numPr>
        <w:tabs>
          <w:tab w:val="left" w:pos="567"/>
        </w:tabs>
        <w:spacing w:after="0"/>
        <w:ind w:left="567" w:hanging="567"/>
        <w:jc w:val="both"/>
        <w:rPr>
          <w:b/>
          <w:sz w:val="18"/>
        </w:rPr>
      </w:pPr>
      <w:r>
        <w:rPr>
          <w:sz w:val="18"/>
        </w:rPr>
        <w:t>That the Tenant</w:t>
      </w:r>
      <w:r w:rsidR="007B2158">
        <w:rPr>
          <w:sz w:val="18"/>
        </w:rPr>
        <w:t>/s</w:t>
      </w:r>
      <w:r>
        <w:rPr>
          <w:sz w:val="18"/>
        </w:rPr>
        <w:t xml:space="preserve"> paying the rent hereby reserved and performing and observing the various agreements on his part contained herein shall peaceably hold and enjoy the Premises during the Tenancy without any interruption by the Landlord or any person claiming under or in trust for him.</w:t>
      </w:r>
    </w:p>
    <w:p w14:paraId="4CFFCE96" w14:textId="77777777" w:rsidR="00835D67" w:rsidRDefault="00835D67" w:rsidP="004A6816">
      <w:pPr>
        <w:pStyle w:val="BodyText"/>
        <w:tabs>
          <w:tab w:val="left" w:pos="567"/>
        </w:tabs>
        <w:ind w:left="567" w:hanging="567"/>
        <w:jc w:val="both"/>
        <w:rPr>
          <w:b/>
          <w:sz w:val="18"/>
        </w:rPr>
      </w:pPr>
    </w:p>
    <w:p w14:paraId="0CA521A5" w14:textId="77777777" w:rsidR="00835D67" w:rsidRDefault="00835D67" w:rsidP="004A6816">
      <w:pPr>
        <w:pStyle w:val="BodyText"/>
        <w:numPr>
          <w:ilvl w:val="0"/>
          <w:numId w:val="2"/>
        </w:numPr>
        <w:tabs>
          <w:tab w:val="left" w:pos="567"/>
        </w:tabs>
        <w:spacing w:after="0"/>
        <w:ind w:left="567" w:hanging="567"/>
        <w:jc w:val="both"/>
        <w:rPr>
          <w:b/>
          <w:sz w:val="18"/>
        </w:rPr>
      </w:pPr>
      <w:r>
        <w:rPr>
          <w:sz w:val="18"/>
        </w:rPr>
        <w:t>The Landlord to carry out all repairs, the liability for which is determined by Sections 11 to 16 of the Landlord and Tenant Act 1985, amended by section 116 of the Housing Act 1988.</w:t>
      </w:r>
    </w:p>
    <w:p w14:paraId="36085F8E" w14:textId="77777777" w:rsidR="00835D67" w:rsidRDefault="00835D67" w:rsidP="004A6816">
      <w:pPr>
        <w:pStyle w:val="BodyText"/>
        <w:tabs>
          <w:tab w:val="left" w:pos="567"/>
        </w:tabs>
        <w:ind w:left="567" w:hanging="567"/>
        <w:jc w:val="both"/>
        <w:rPr>
          <w:b/>
          <w:sz w:val="18"/>
        </w:rPr>
      </w:pPr>
    </w:p>
    <w:p w14:paraId="7A468F4B" w14:textId="77777777" w:rsidR="00835D67" w:rsidRPr="002D2619" w:rsidRDefault="00835D67" w:rsidP="004A6816">
      <w:pPr>
        <w:pStyle w:val="BodyText"/>
        <w:numPr>
          <w:ilvl w:val="0"/>
          <w:numId w:val="2"/>
        </w:numPr>
        <w:tabs>
          <w:tab w:val="left" w:pos="567"/>
        </w:tabs>
        <w:spacing w:after="0"/>
        <w:ind w:left="567" w:hanging="567"/>
        <w:jc w:val="both"/>
        <w:rPr>
          <w:b/>
          <w:sz w:val="18"/>
        </w:rPr>
      </w:pPr>
      <w:r>
        <w:rPr>
          <w:sz w:val="18"/>
        </w:rPr>
        <w:t>To keep in repair the structure, main walls, timbers, roof and exterior of the Premises and comply with obligations under Section 32 of the Housing Act 1961.</w:t>
      </w:r>
    </w:p>
    <w:p w14:paraId="7FF41FBC" w14:textId="77777777" w:rsidR="002D2619" w:rsidRDefault="002D2619" w:rsidP="002D2619">
      <w:pPr>
        <w:pStyle w:val="BodyText"/>
        <w:tabs>
          <w:tab w:val="left" w:pos="567"/>
        </w:tabs>
        <w:spacing w:after="0"/>
        <w:jc w:val="both"/>
        <w:rPr>
          <w:b/>
          <w:sz w:val="18"/>
        </w:rPr>
      </w:pPr>
    </w:p>
    <w:p w14:paraId="53727A4A" w14:textId="77777777" w:rsidR="002D2619" w:rsidRPr="002D2619" w:rsidRDefault="002D2619" w:rsidP="002D2619">
      <w:pPr>
        <w:pStyle w:val="BodyText"/>
        <w:numPr>
          <w:ilvl w:val="0"/>
          <w:numId w:val="2"/>
        </w:numPr>
        <w:tabs>
          <w:tab w:val="left" w:pos="567"/>
        </w:tabs>
        <w:spacing w:after="0"/>
        <w:ind w:left="567" w:hanging="567"/>
        <w:jc w:val="both"/>
        <w:rPr>
          <w:b/>
          <w:sz w:val="18"/>
        </w:rPr>
      </w:pPr>
      <w:r>
        <w:rPr>
          <w:sz w:val="18"/>
        </w:rPr>
        <w:t>To pay and keep the Tenant/s indemnified against payment of all taxes, services and maintenance charges assessments impositions and outgoings payable in respect of the Premises during the Tenancy other than such as shall be payable by the Tenant under the terms hereof.</w:t>
      </w:r>
    </w:p>
    <w:p w14:paraId="69CA409F" w14:textId="77777777" w:rsidR="002D2619" w:rsidRDefault="002D2619" w:rsidP="002D2619">
      <w:pPr>
        <w:pStyle w:val="ListParagraph"/>
        <w:rPr>
          <w:b/>
          <w:sz w:val="18"/>
        </w:rPr>
      </w:pPr>
    </w:p>
    <w:p w14:paraId="0F1E0881" w14:textId="77777777" w:rsidR="002D2619" w:rsidRPr="002D2619" w:rsidRDefault="002D2619" w:rsidP="002D2619">
      <w:pPr>
        <w:pStyle w:val="BodyText"/>
        <w:numPr>
          <w:ilvl w:val="0"/>
          <w:numId w:val="2"/>
        </w:numPr>
        <w:tabs>
          <w:tab w:val="left" w:pos="567"/>
        </w:tabs>
        <w:spacing w:after="0"/>
        <w:ind w:left="567" w:hanging="567"/>
        <w:jc w:val="both"/>
        <w:rPr>
          <w:b/>
          <w:sz w:val="18"/>
        </w:rPr>
      </w:pPr>
      <w:r>
        <w:rPr>
          <w:sz w:val="18"/>
        </w:rPr>
        <w:t>To pay the rent reserved by the Headlease (if any) and observe and perform the terms and conditions thereof so far as is not the Tenant's responsibility to do so pursuant of the terms hereof.</w:t>
      </w:r>
    </w:p>
    <w:p w14:paraId="0E38F031" w14:textId="77777777" w:rsidR="009233B3" w:rsidRPr="009233B3" w:rsidRDefault="009233B3" w:rsidP="004A2561">
      <w:pPr>
        <w:pStyle w:val="BodyText"/>
        <w:tabs>
          <w:tab w:val="left" w:pos="567"/>
        </w:tabs>
        <w:spacing w:after="0"/>
        <w:rPr>
          <w:sz w:val="18"/>
        </w:rPr>
      </w:pPr>
    </w:p>
    <w:p w14:paraId="39634B89" w14:textId="77777777" w:rsidR="00DF5C0F" w:rsidRPr="00ED1DFF" w:rsidRDefault="00835D67" w:rsidP="00ED1DFF">
      <w:pPr>
        <w:pStyle w:val="BodyText"/>
        <w:numPr>
          <w:ilvl w:val="0"/>
          <w:numId w:val="2"/>
        </w:numPr>
        <w:tabs>
          <w:tab w:val="left" w:pos="567"/>
        </w:tabs>
        <w:spacing w:after="0"/>
        <w:ind w:left="567" w:hanging="567"/>
        <w:jc w:val="both"/>
        <w:rPr>
          <w:b/>
          <w:sz w:val="18"/>
        </w:rPr>
      </w:pPr>
      <w:r>
        <w:rPr>
          <w:sz w:val="18"/>
        </w:rPr>
        <w:t>To insure or cause to be insured the Premises and the said furniture and effects with a reputable company and keep the same insured during the period of the Tenancy against loss or damage by fire and other insurable comprehensive risks.</w:t>
      </w:r>
    </w:p>
    <w:p w14:paraId="3155A867" w14:textId="77777777" w:rsidR="00DF5C0F" w:rsidRDefault="00DF5C0F" w:rsidP="00DF5C0F">
      <w:pPr>
        <w:pStyle w:val="BodyText"/>
        <w:tabs>
          <w:tab w:val="left" w:pos="567"/>
        </w:tabs>
        <w:jc w:val="both"/>
        <w:rPr>
          <w:b/>
          <w:sz w:val="18"/>
        </w:rPr>
      </w:pPr>
    </w:p>
    <w:p w14:paraId="3E2A44E5" w14:textId="77777777" w:rsidR="004A2561" w:rsidRDefault="004A2561" w:rsidP="00DF5C0F">
      <w:pPr>
        <w:pStyle w:val="BodyText"/>
        <w:tabs>
          <w:tab w:val="left" w:pos="567"/>
        </w:tabs>
        <w:jc w:val="both"/>
        <w:rPr>
          <w:b/>
          <w:sz w:val="18"/>
        </w:rPr>
      </w:pPr>
    </w:p>
    <w:p w14:paraId="76A1D7FC" w14:textId="77777777" w:rsidR="004A2561" w:rsidRDefault="004A2561" w:rsidP="00DF5C0F">
      <w:pPr>
        <w:pStyle w:val="BodyText"/>
        <w:tabs>
          <w:tab w:val="left" w:pos="567"/>
        </w:tabs>
        <w:jc w:val="both"/>
        <w:rPr>
          <w:b/>
          <w:sz w:val="18"/>
        </w:rPr>
      </w:pPr>
    </w:p>
    <w:p w14:paraId="39E7D3BC" w14:textId="77777777" w:rsidR="004A2561" w:rsidRDefault="004A2561" w:rsidP="004A2561">
      <w:pPr>
        <w:pStyle w:val="ListParagraph"/>
        <w:ind w:left="643"/>
        <w:rPr>
          <w:sz w:val="18"/>
          <w:szCs w:val="18"/>
        </w:rPr>
      </w:pPr>
      <w:r>
        <w:rPr>
          <w:sz w:val="18"/>
          <w:szCs w:val="18"/>
        </w:rPr>
        <w:t xml:space="preserve">                                                                    </w:t>
      </w:r>
      <w:r w:rsidRPr="00DF5C0F">
        <w:rPr>
          <w:sz w:val="18"/>
          <w:szCs w:val="18"/>
        </w:rPr>
        <w:t xml:space="preserve">(Page </w:t>
      </w:r>
      <w:r w:rsidR="00AF530D">
        <w:rPr>
          <w:sz w:val="18"/>
          <w:szCs w:val="18"/>
        </w:rPr>
        <w:t>7</w:t>
      </w:r>
      <w:r w:rsidRPr="00DF5C0F">
        <w:rPr>
          <w:sz w:val="18"/>
          <w:szCs w:val="18"/>
        </w:rPr>
        <w:t>)</w:t>
      </w:r>
    </w:p>
    <w:p w14:paraId="0DB2B070" w14:textId="77777777" w:rsidR="004A2561" w:rsidRPr="004A2561" w:rsidRDefault="004A2561" w:rsidP="004A2561">
      <w:pPr>
        <w:pStyle w:val="ListParagraph"/>
        <w:ind w:left="643"/>
        <w:rPr>
          <w:sz w:val="18"/>
          <w:szCs w:val="18"/>
        </w:rPr>
      </w:pPr>
    </w:p>
    <w:p w14:paraId="1B2763B3" w14:textId="77777777" w:rsidR="00835D67" w:rsidRDefault="00835D67" w:rsidP="004A6816">
      <w:pPr>
        <w:pStyle w:val="BodyText"/>
        <w:numPr>
          <w:ilvl w:val="0"/>
          <w:numId w:val="2"/>
        </w:numPr>
        <w:tabs>
          <w:tab w:val="left" w:pos="567"/>
        </w:tabs>
        <w:spacing w:after="0"/>
        <w:ind w:left="567" w:hanging="567"/>
        <w:jc w:val="both"/>
        <w:rPr>
          <w:b/>
          <w:sz w:val="18"/>
        </w:rPr>
      </w:pPr>
      <w:r>
        <w:rPr>
          <w:sz w:val="18"/>
        </w:rPr>
        <w:t>That in the event of the Premises or any part or contents thereof being damaged by fire or tempest or any other cause through no fault or negligence on the part of the Tenant so as to be unfit for occupation or use then the said rent shall be suspended or returned until the Premises and furniture or other items as the case may require shall again be fit for occupation and use.</w:t>
      </w:r>
    </w:p>
    <w:p w14:paraId="5128878B" w14:textId="77777777" w:rsidR="00835D67" w:rsidRDefault="00835D67" w:rsidP="004A6816">
      <w:pPr>
        <w:pStyle w:val="ListParagraph"/>
        <w:ind w:left="567" w:hanging="567"/>
        <w:rPr>
          <w:rFonts w:cs="Arial"/>
          <w:b/>
          <w:sz w:val="18"/>
        </w:rPr>
      </w:pPr>
    </w:p>
    <w:p w14:paraId="1AE4BE35" w14:textId="77777777" w:rsidR="00835D67" w:rsidRDefault="00835D67" w:rsidP="004A6816">
      <w:pPr>
        <w:pStyle w:val="BodyText"/>
        <w:numPr>
          <w:ilvl w:val="0"/>
          <w:numId w:val="2"/>
        </w:numPr>
        <w:tabs>
          <w:tab w:val="left" w:pos="567"/>
        </w:tabs>
        <w:spacing w:after="0"/>
        <w:ind w:left="567" w:hanging="567"/>
        <w:jc w:val="both"/>
        <w:rPr>
          <w:b/>
          <w:sz w:val="18"/>
        </w:rPr>
      </w:pPr>
      <w:r>
        <w:rPr>
          <w:sz w:val="18"/>
        </w:rPr>
        <w:t xml:space="preserve">West of England Code of Good Management Practice recommends the following maintenance timescales once a fault has been reported.  The </w:t>
      </w:r>
      <w:r w:rsidR="00512153">
        <w:rPr>
          <w:sz w:val="18"/>
        </w:rPr>
        <w:t>Agent</w:t>
      </w:r>
      <w:r>
        <w:rPr>
          <w:sz w:val="18"/>
        </w:rPr>
        <w:t>/</w:t>
      </w:r>
      <w:r w:rsidR="00512153">
        <w:rPr>
          <w:sz w:val="18"/>
        </w:rPr>
        <w:t>Landlord</w:t>
      </w:r>
      <w:r>
        <w:rPr>
          <w:sz w:val="18"/>
        </w:rPr>
        <w:t xml:space="preserve"> will k</w:t>
      </w:r>
      <w:r w:rsidR="005719AA">
        <w:rPr>
          <w:sz w:val="18"/>
        </w:rPr>
        <w:t>eep as far as practicable to this</w:t>
      </w:r>
      <w:r>
        <w:rPr>
          <w:sz w:val="18"/>
        </w:rPr>
        <w:t xml:space="preserve"> timescale guide.</w:t>
      </w:r>
    </w:p>
    <w:p w14:paraId="5461C182" w14:textId="77777777" w:rsidR="00835D67" w:rsidRDefault="00835D67" w:rsidP="004A6816">
      <w:pPr>
        <w:pStyle w:val="ListParagraph"/>
        <w:ind w:left="567" w:hanging="567"/>
        <w:rPr>
          <w:rFonts w:cs="Arial"/>
          <w:b/>
          <w:sz w:val="18"/>
        </w:rPr>
      </w:pPr>
    </w:p>
    <w:p w14:paraId="4549724A" w14:textId="77777777" w:rsidR="00835D67" w:rsidRDefault="004A6816" w:rsidP="004A6816">
      <w:pPr>
        <w:pStyle w:val="BodyText"/>
        <w:tabs>
          <w:tab w:val="left" w:pos="567"/>
        </w:tabs>
        <w:ind w:left="567" w:hanging="567"/>
        <w:jc w:val="both"/>
        <w:rPr>
          <w:b/>
          <w:sz w:val="18"/>
        </w:rPr>
      </w:pPr>
      <w:r>
        <w:rPr>
          <w:sz w:val="18"/>
        </w:rPr>
        <w:tab/>
      </w:r>
      <w:r w:rsidR="00D425A7">
        <w:rPr>
          <w:sz w:val="18"/>
        </w:rPr>
        <w:t>Emergency repairs – 24 hours (A</w:t>
      </w:r>
      <w:r w:rsidR="00835D67">
        <w:rPr>
          <w:sz w:val="18"/>
        </w:rPr>
        <w:t xml:space="preserve">ffecting health or safety </w:t>
      </w:r>
      <w:proofErr w:type="spellStart"/>
      <w:r w:rsidR="00835D67">
        <w:rPr>
          <w:sz w:val="18"/>
        </w:rPr>
        <w:t>eg</w:t>
      </w:r>
      <w:proofErr w:type="spellEnd"/>
      <w:r w:rsidR="00835D67">
        <w:rPr>
          <w:sz w:val="18"/>
        </w:rPr>
        <w:t xml:space="preserve"> major electrical fault, blocked </w:t>
      </w:r>
      <w:r w:rsidR="004F034C">
        <w:rPr>
          <w:sz w:val="18"/>
        </w:rPr>
        <w:t>WC</w:t>
      </w:r>
      <w:r w:rsidR="00835D67">
        <w:rPr>
          <w:sz w:val="18"/>
        </w:rPr>
        <w:t>)</w:t>
      </w:r>
    </w:p>
    <w:p w14:paraId="2DB26776" w14:textId="77777777" w:rsidR="00835D67" w:rsidRDefault="004A6816" w:rsidP="004A6816">
      <w:pPr>
        <w:pStyle w:val="BodyText"/>
        <w:tabs>
          <w:tab w:val="left" w:pos="567"/>
        </w:tabs>
        <w:ind w:left="567" w:hanging="567"/>
        <w:jc w:val="both"/>
        <w:rPr>
          <w:b/>
          <w:sz w:val="18"/>
        </w:rPr>
      </w:pPr>
      <w:r>
        <w:rPr>
          <w:sz w:val="18"/>
        </w:rPr>
        <w:tab/>
      </w:r>
      <w:r w:rsidR="00835D67">
        <w:rPr>
          <w:sz w:val="18"/>
        </w:rPr>
        <w:t>Ur</w:t>
      </w:r>
      <w:r w:rsidR="00D425A7">
        <w:rPr>
          <w:sz w:val="18"/>
        </w:rPr>
        <w:t>gent repairs – 5 working days (A</w:t>
      </w:r>
      <w:r w:rsidR="00835D67">
        <w:rPr>
          <w:sz w:val="18"/>
        </w:rPr>
        <w:t xml:space="preserve">ffecting material comfort </w:t>
      </w:r>
      <w:proofErr w:type="spellStart"/>
      <w:r w:rsidR="00835D67">
        <w:rPr>
          <w:sz w:val="18"/>
        </w:rPr>
        <w:t>eg</w:t>
      </w:r>
      <w:proofErr w:type="spellEnd"/>
      <w:r w:rsidR="00835D67">
        <w:rPr>
          <w:sz w:val="18"/>
        </w:rPr>
        <w:t xml:space="preserve"> hot water, heating, fridge failure, serious roof leak)</w:t>
      </w:r>
    </w:p>
    <w:p w14:paraId="3037E6E5" w14:textId="77777777" w:rsidR="00835D67" w:rsidRPr="00B556B7" w:rsidRDefault="004A6816" w:rsidP="004A6816">
      <w:pPr>
        <w:pStyle w:val="BodyText"/>
        <w:tabs>
          <w:tab w:val="left" w:pos="567"/>
        </w:tabs>
        <w:ind w:left="567" w:hanging="567"/>
        <w:jc w:val="both"/>
        <w:rPr>
          <w:b/>
          <w:sz w:val="18"/>
        </w:rPr>
      </w:pPr>
      <w:r>
        <w:rPr>
          <w:sz w:val="18"/>
        </w:rPr>
        <w:tab/>
      </w:r>
      <w:r w:rsidR="00537D0D">
        <w:rPr>
          <w:sz w:val="18"/>
        </w:rPr>
        <w:t>N</w:t>
      </w:r>
      <w:r w:rsidR="00F07D3F">
        <w:rPr>
          <w:sz w:val="18"/>
        </w:rPr>
        <w:t>on-U</w:t>
      </w:r>
      <w:r w:rsidR="00835D67">
        <w:rPr>
          <w:sz w:val="18"/>
        </w:rPr>
        <w:t>rgent rep</w:t>
      </w:r>
      <w:r w:rsidR="00537D0D">
        <w:rPr>
          <w:sz w:val="18"/>
        </w:rPr>
        <w:t>airs</w:t>
      </w:r>
      <w:r w:rsidR="00F07D3F">
        <w:rPr>
          <w:sz w:val="18"/>
        </w:rPr>
        <w:t xml:space="preserve"> – </w:t>
      </w:r>
      <w:r w:rsidR="00537D0D">
        <w:rPr>
          <w:sz w:val="18"/>
        </w:rPr>
        <w:t>20 working days</w:t>
      </w:r>
      <w:r w:rsidR="00F07D3F">
        <w:rPr>
          <w:sz w:val="18"/>
        </w:rPr>
        <w:t xml:space="preserve"> </w:t>
      </w:r>
      <w:r w:rsidR="007B2158">
        <w:rPr>
          <w:sz w:val="18"/>
        </w:rPr>
        <w:t>–</w:t>
      </w:r>
      <w:r w:rsidR="00F07D3F">
        <w:rPr>
          <w:sz w:val="18"/>
        </w:rPr>
        <w:t xml:space="preserve"> </w:t>
      </w:r>
      <w:r w:rsidR="007B2158">
        <w:rPr>
          <w:sz w:val="18"/>
        </w:rPr>
        <w:t>T</w:t>
      </w:r>
      <w:r w:rsidR="00AC0E2D">
        <w:rPr>
          <w:sz w:val="18"/>
        </w:rPr>
        <w:t xml:space="preserve">he </w:t>
      </w:r>
      <w:r w:rsidR="00537D0D">
        <w:rPr>
          <w:sz w:val="18"/>
        </w:rPr>
        <w:t xml:space="preserve">Tenant(s) confirm they are aware </w:t>
      </w:r>
      <w:r w:rsidR="007B2158">
        <w:rPr>
          <w:sz w:val="18"/>
        </w:rPr>
        <w:t>and</w:t>
      </w:r>
      <w:r w:rsidR="00537D0D">
        <w:rPr>
          <w:sz w:val="18"/>
        </w:rPr>
        <w:t xml:space="preserve"> happy with these repair timescale guides</w:t>
      </w:r>
    </w:p>
    <w:p w14:paraId="6BA1AE8A" w14:textId="77777777" w:rsidR="00835D67" w:rsidRPr="00204688" w:rsidRDefault="00F07D3F" w:rsidP="004A6816">
      <w:pPr>
        <w:pStyle w:val="BodyText"/>
        <w:numPr>
          <w:ilvl w:val="0"/>
          <w:numId w:val="2"/>
        </w:numPr>
        <w:tabs>
          <w:tab w:val="left" w:pos="567"/>
        </w:tabs>
        <w:spacing w:after="0"/>
        <w:ind w:left="567" w:hanging="567"/>
        <w:jc w:val="both"/>
        <w:rPr>
          <w:b/>
          <w:sz w:val="18"/>
        </w:rPr>
      </w:pPr>
      <w:r>
        <w:rPr>
          <w:sz w:val="18"/>
        </w:rPr>
        <w:t>To keep in repair &amp;</w:t>
      </w:r>
      <w:r w:rsidR="00835D67" w:rsidRPr="00204688">
        <w:rPr>
          <w:sz w:val="18"/>
        </w:rPr>
        <w:t xml:space="preserve"> proper working order the installation contained in the Premises for the supply of water</w:t>
      </w:r>
      <w:r>
        <w:rPr>
          <w:sz w:val="18"/>
        </w:rPr>
        <w:t>, gas &amp;</w:t>
      </w:r>
      <w:r w:rsidR="005719AA">
        <w:rPr>
          <w:sz w:val="18"/>
        </w:rPr>
        <w:t xml:space="preserve"> electricity. </w:t>
      </w:r>
      <w:r w:rsidR="00835D67" w:rsidRPr="00204688">
        <w:rPr>
          <w:sz w:val="18"/>
        </w:rPr>
        <w:t xml:space="preserve">Provided that this Agreement shall not be construed as requiring the Landlord to carry out works for which the Tenant is liable by virtue of </w:t>
      </w:r>
      <w:r>
        <w:rPr>
          <w:sz w:val="18"/>
        </w:rPr>
        <w:t>his duty to use the Premises, the furniture &amp;</w:t>
      </w:r>
      <w:r w:rsidR="00835D67" w:rsidRPr="00204688">
        <w:rPr>
          <w:sz w:val="18"/>
        </w:rPr>
        <w:t xml:space="preserve"> effects in a tenant-like manner.</w:t>
      </w:r>
    </w:p>
    <w:p w14:paraId="34B1CBAF" w14:textId="77777777" w:rsidR="00835D67" w:rsidRDefault="00835D67" w:rsidP="004A6816">
      <w:pPr>
        <w:pStyle w:val="BodyText"/>
        <w:tabs>
          <w:tab w:val="left" w:pos="0"/>
        </w:tabs>
        <w:ind w:left="567" w:hanging="567"/>
        <w:jc w:val="both"/>
        <w:rPr>
          <w:sz w:val="18"/>
        </w:rPr>
      </w:pPr>
    </w:p>
    <w:p w14:paraId="23DFD39D" w14:textId="77777777" w:rsidR="00835D67" w:rsidRPr="00F10B04" w:rsidRDefault="00835D67" w:rsidP="00F10B04">
      <w:pPr>
        <w:pStyle w:val="BodyText"/>
        <w:tabs>
          <w:tab w:val="left" w:pos="0"/>
        </w:tabs>
        <w:ind w:left="-142"/>
        <w:jc w:val="both"/>
        <w:outlineLvl w:val="0"/>
        <w:rPr>
          <w:sz w:val="18"/>
        </w:rPr>
      </w:pPr>
      <w:proofErr w:type="gramStart"/>
      <w:r>
        <w:rPr>
          <w:sz w:val="18"/>
        </w:rPr>
        <w:t>FORFEITURE</w:t>
      </w:r>
      <w:r w:rsidR="001E7566">
        <w:rPr>
          <w:sz w:val="18"/>
        </w:rPr>
        <w:t xml:space="preserve">  -</w:t>
      </w:r>
      <w:proofErr w:type="gramEnd"/>
      <w:r w:rsidR="001E7566">
        <w:rPr>
          <w:sz w:val="18"/>
        </w:rPr>
        <w:t xml:space="preserve">  </w:t>
      </w:r>
      <w:r>
        <w:rPr>
          <w:sz w:val="18"/>
        </w:rPr>
        <w:t>Provided that:</w:t>
      </w:r>
    </w:p>
    <w:p w14:paraId="5CC5FC1C" w14:textId="77777777" w:rsidR="00EF243E" w:rsidRPr="001E7566" w:rsidRDefault="00835D67" w:rsidP="00EF243E">
      <w:pPr>
        <w:pStyle w:val="BodyText"/>
        <w:numPr>
          <w:ilvl w:val="0"/>
          <w:numId w:val="3"/>
        </w:numPr>
        <w:tabs>
          <w:tab w:val="left" w:pos="567"/>
        </w:tabs>
        <w:spacing w:after="0"/>
        <w:ind w:left="567" w:hanging="567"/>
        <w:jc w:val="both"/>
        <w:rPr>
          <w:b/>
          <w:sz w:val="18"/>
        </w:rPr>
      </w:pPr>
      <w:r>
        <w:rPr>
          <w:sz w:val="18"/>
        </w:rPr>
        <w:t>If the rent or any part thereof is in arrears for fifteen days after becoming due (whether formally demanded or not) or any of the covenants or obligations on the part of the Tenant herein contained shall not be performed, the Landlord (or his duly authorised representative) may enter on the Premises and resume possession of it (and the specified fixtures and other articles) and thereupon this Tenancy shall cease and determine without prejudice to the other rights and remedies of the Landlord.</w:t>
      </w:r>
    </w:p>
    <w:p w14:paraId="3265A25A" w14:textId="77777777" w:rsidR="00835D67" w:rsidRPr="00FA154D" w:rsidRDefault="00F608F6" w:rsidP="00DF5C0F">
      <w:pPr>
        <w:pStyle w:val="BodyText"/>
        <w:tabs>
          <w:tab w:val="left" w:pos="567"/>
        </w:tabs>
        <w:spacing w:after="0"/>
        <w:ind w:left="567"/>
        <w:rPr>
          <w:sz w:val="18"/>
        </w:rPr>
      </w:pPr>
      <w:r>
        <w:rPr>
          <w:sz w:val="18"/>
          <w:szCs w:val="18"/>
        </w:rPr>
        <w:t xml:space="preserve">                      </w:t>
      </w:r>
      <w:r w:rsidR="00FA154D">
        <w:rPr>
          <w:sz w:val="18"/>
        </w:rPr>
        <w:t xml:space="preserve">   </w:t>
      </w:r>
      <w:r>
        <w:rPr>
          <w:sz w:val="18"/>
          <w:szCs w:val="18"/>
        </w:rPr>
        <w:t xml:space="preserve">               </w:t>
      </w:r>
      <w:r w:rsidR="00E26EC3">
        <w:rPr>
          <w:sz w:val="18"/>
          <w:szCs w:val="18"/>
        </w:rPr>
        <w:t xml:space="preserve">                              </w:t>
      </w:r>
    </w:p>
    <w:p w14:paraId="00122AEB" w14:textId="77777777" w:rsidR="00835D67" w:rsidRPr="00FA154D" w:rsidRDefault="00835D67" w:rsidP="00FA154D">
      <w:pPr>
        <w:pStyle w:val="BodyText"/>
        <w:numPr>
          <w:ilvl w:val="0"/>
          <w:numId w:val="3"/>
        </w:numPr>
        <w:tabs>
          <w:tab w:val="left" w:pos="567"/>
        </w:tabs>
        <w:spacing w:after="0"/>
        <w:ind w:left="567" w:hanging="567"/>
        <w:jc w:val="both"/>
        <w:rPr>
          <w:b/>
          <w:sz w:val="18"/>
        </w:rPr>
      </w:pPr>
      <w:r>
        <w:rPr>
          <w:sz w:val="18"/>
        </w:rPr>
        <w:t>Any Notice under this Agreement or under the Landlord and Tenant Act 1987 Section 47 and 48 to the Landlord shall be served on the Landlord personally or to his Agent.  A Notice sent by registered post shall be deemed to</w:t>
      </w:r>
      <w:r w:rsidR="000A0ACB">
        <w:rPr>
          <w:sz w:val="18"/>
        </w:rPr>
        <w:t xml:space="preserve"> be delivered on the second working day </w:t>
      </w:r>
      <w:r>
        <w:rPr>
          <w:sz w:val="18"/>
        </w:rPr>
        <w:t>after it is placed in the post.</w:t>
      </w:r>
      <w:r w:rsidR="00FA154D">
        <w:rPr>
          <w:sz w:val="18"/>
        </w:rPr>
        <w:t xml:space="preserve"> </w:t>
      </w:r>
      <w:r w:rsidR="00317594" w:rsidRPr="00FA154D">
        <w:rPr>
          <w:sz w:val="18"/>
        </w:rPr>
        <w:t xml:space="preserve">Any Notices to the Tenant shall be deemed </w:t>
      </w:r>
      <w:r w:rsidRPr="00FA154D">
        <w:rPr>
          <w:sz w:val="18"/>
        </w:rPr>
        <w:t>sufficiently served</w:t>
      </w:r>
      <w:r w:rsidR="000A0ACB" w:rsidRPr="00FA154D">
        <w:rPr>
          <w:sz w:val="18"/>
        </w:rPr>
        <w:t xml:space="preserve"> &amp; delivered when sent by registered or recorded delivery, or delivered by hand, if delivered by first class post </w:t>
      </w:r>
      <w:r w:rsidR="00284ADD" w:rsidRPr="00FA154D">
        <w:rPr>
          <w:sz w:val="18"/>
        </w:rPr>
        <w:t>on the second working day following</w:t>
      </w:r>
      <w:r w:rsidRPr="00FA154D">
        <w:rPr>
          <w:sz w:val="18"/>
        </w:rPr>
        <w:t xml:space="preserve"> posting</w:t>
      </w:r>
      <w:r w:rsidR="00284ADD" w:rsidRPr="00FA154D">
        <w:rPr>
          <w:sz w:val="18"/>
        </w:rPr>
        <w:t xml:space="preserve"> as dated on a proof of receipt posting</w:t>
      </w:r>
      <w:r w:rsidRPr="00FA154D">
        <w:rPr>
          <w:sz w:val="18"/>
        </w:rPr>
        <w:t>.</w:t>
      </w:r>
    </w:p>
    <w:p w14:paraId="54053324" w14:textId="77777777" w:rsidR="00835D67" w:rsidRDefault="00835D67" w:rsidP="008C3D11">
      <w:pPr>
        <w:pStyle w:val="BodyText"/>
        <w:tabs>
          <w:tab w:val="left" w:pos="567"/>
        </w:tabs>
        <w:ind w:left="567" w:hanging="567"/>
        <w:jc w:val="both"/>
        <w:rPr>
          <w:b/>
          <w:sz w:val="18"/>
        </w:rPr>
      </w:pPr>
    </w:p>
    <w:p w14:paraId="6687C7A4" w14:textId="77777777" w:rsidR="008F5E26" w:rsidRPr="00EF243E" w:rsidRDefault="00835D67" w:rsidP="00EF243E">
      <w:pPr>
        <w:pStyle w:val="BodyText"/>
        <w:numPr>
          <w:ilvl w:val="0"/>
          <w:numId w:val="3"/>
        </w:numPr>
        <w:tabs>
          <w:tab w:val="left" w:pos="567"/>
        </w:tabs>
        <w:spacing w:after="0"/>
        <w:ind w:left="567" w:hanging="567"/>
        <w:jc w:val="both"/>
        <w:rPr>
          <w:b/>
          <w:sz w:val="18"/>
        </w:rPr>
      </w:pPr>
      <w:r>
        <w:rPr>
          <w:sz w:val="18"/>
        </w:rPr>
        <w:t>Under no circumstances can the Deposit be used as rent.</w:t>
      </w:r>
      <w:r w:rsidR="00A23778">
        <w:rPr>
          <w:sz w:val="18"/>
        </w:rPr>
        <w:t xml:space="preserve"> </w:t>
      </w:r>
      <w:r w:rsidR="00A23778" w:rsidRPr="00A23778">
        <w:rPr>
          <w:sz w:val="18"/>
          <w:szCs w:val="18"/>
        </w:rPr>
        <w:t xml:space="preserve">The </w:t>
      </w:r>
      <w:r w:rsidR="00E9026E">
        <w:rPr>
          <w:sz w:val="18"/>
          <w:szCs w:val="18"/>
        </w:rPr>
        <w:t>Agent/</w:t>
      </w:r>
      <w:r w:rsidR="00512153">
        <w:rPr>
          <w:sz w:val="18"/>
          <w:szCs w:val="18"/>
        </w:rPr>
        <w:t>L</w:t>
      </w:r>
      <w:r w:rsidR="00A23778" w:rsidRPr="00A23778">
        <w:rPr>
          <w:sz w:val="18"/>
          <w:szCs w:val="18"/>
        </w:rPr>
        <w:t xml:space="preserve">andlord and </w:t>
      </w:r>
      <w:r w:rsidR="00512153">
        <w:rPr>
          <w:sz w:val="18"/>
          <w:szCs w:val="18"/>
        </w:rPr>
        <w:t>T</w:t>
      </w:r>
      <w:r w:rsidR="00A23778" w:rsidRPr="00A23778">
        <w:rPr>
          <w:sz w:val="18"/>
          <w:szCs w:val="18"/>
        </w:rPr>
        <w:t xml:space="preserve">enant(s) confirms that all deposit </w:t>
      </w:r>
      <w:r w:rsidR="00A23778">
        <w:rPr>
          <w:sz w:val="18"/>
          <w:szCs w:val="18"/>
        </w:rPr>
        <w:t>information they provide</w:t>
      </w:r>
      <w:r w:rsidR="00A23778" w:rsidRPr="00A23778">
        <w:rPr>
          <w:sz w:val="18"/>
          <w:szCs w:val="18"/>
        </w:rPr>
        <w:t xml:space="preserve"> to the deposit scheme </w:t>
      </w:r>
      <w:r w:rsidR="00A23778">
        <w:rPr>
          <w:sz w:val="18"/>
          <w:szCs w:val="18"/>
        </w:rPr>
        <w:t>provider</w:t>
      </w:r>
      <w:r w:rsidR="00A23778" w:rsidRPr="00A23778">
        <w:rPr>
          <w:sz w:val="18"/>
          <w:szCs w:val="18"/>
        </w:rPr>
        <w:t xml:space="preserve"> is accurate to the best of their knowledge and belief. Please note you will not receive any interest on your deposit payment</w:t>
      </w:r>
    </w:p>
    <w:p w14:paraId="0202C4B6" w14:textId="77777777" w:rsidR="001E7566" w:rsidRDefault="001E7566" w:rsidP="000A0ACB">
      <w:pPr>
        <w:pStyle w:val="BodyText"/>
        <w:tabs>
          <w:tab w:val="left" w:pos="567"/>
        </w:tabs>
        <w:jc w:val="both"/>
        <w:rPr>
          <w:sz w:val="18"/>
          <w:szCs w:val="18"/>
        </w:rPr>
      </w:pPr>
    </w:p>
    <w:p w14:paraId="3F411D55" w14:textId="77777777" w:rsidR="00A64AB7" w:rsidRPr="00204688" w:rsidRDefault="004F2256" w:rsidP="00A64AB7">
      <w:pPr>
        <w:pStyle w:val="BodyText"/>
        <w:numPr>
          <w:ilvl w:val="0"/>
          <w:numId w:val="3"/>
        </w:numPr>
        <w:tabs>
          <w:tab w:val="left" w:pos="567"/>
        </w:tabs>
        <w:spacing w:after="0"/>
        <w:ind w:left="567" w:hanging="567"/>
        <w:jc w:val="both"/>
        <w:rPr>
          <w:b/>
          <w:sz w:val="18"/>
        </w:rPr>
      </w:pPr>
      <w:r>
        <w:rPr>
          <w:sz w:val="18"/>
        </w:rPr>
        <w:t>If</w:t>
      </w:r>
      <w:r w:rsidR="00A64AB7" w:rsidRPr="00204688">
        <w:rPr>
          <w:sz w:val="18"/>
        </w:rPr>
        <w:t xml:space="preserve"> Inventory relating to the property is not returned to</w:t>
      </w:r>
      <w:r w:rsidR="00FB408D">
        <w:rPr>
          <w:sz w:val="18"/>
        </w:rPr>
        <w:t xml:space="preserve"> the </w:t>
      </w:r>
      <w:r w:rsidR="0031051F">
        <w:rPr>
          <w:sz w:val="18"/>
        </w:rPr>
        <w:t>Agent/</w:t>
      </w:r>
      <w:r w:rsidR="00FB408D">
        <w:rPr>
          <w:sz w:val="18"/>
        </w:rPr>
        <w:t>Landlord’s office within 7</w:t>
      </w:r>
      <w:r w:rsidR="00A64AB7" w:rsidRPr="00204688">
        <w:rPr>
          <w:sz w:val="18"/>
        </w:rPr>
        <w:t xml:space="preserve"> days of the effective date of </w:t>
      </w:r>
      <w:r w:rsidR="002D2619">
        <w:rPr>
          <w:sz w:val="18"/>
        </w:rPr>
        <w:t xml:space="preserve">receipt </w:t>
      </w:r>
      <w:r w:rsidR="00A64AB7" w:rsidRPr="00204688">
        <w:rPr>
          <w:sz w:val="18"/>
        </w:rPr>
        <w:t xml:space="preserve">with comment to the contrary, the Inventory shall be deemed to be correct.  </w:t>
      </w:r>
      <w:r w:rsidR="00A64AB7">
        <w:rPr>
          <w:sz w:val="18"/>
        </w:rPr>
        <w:t xml:space="preserve">                               </w:t>
      </w:r>
    </w:p>
    <w:p w14:paraId="400F2DF5" w14:textId="77777777" w:rsidR="00A64AB7" w:rsidRDefault="00A64AB7" w:rsidP="008C3D11">
      <w:pPr>
        <w:pStyle w:val="BodyText"/>
        <w:tabs>
          <w:tab w:val="left" w:pos="567"/>
        </w:tabs>
        <w:ind w:left="567" w:hanging="567"/>
        <w:jc w:val="both"/>
        <w:rPr>
          <w:b/>
          <w:sz w:val="18"/>
        </w:rPr>
      </w:pPr>
    </w:p>
    <w:p w14:paraId="2162E5F3" w14:textId="77777777" w:rsidR="00835D67" w:rsidRPr="00204688" w:rsidRDefault="00835D67" w:rsidP="008C3D11">
      <w:pPr>
        <w:pStyle w:val="BodyText"/>
        <w:numPr>
          <w:ilvl w:val="0"/>
          <w:numId w:val="3"/>
        </w:numPr>
        <w:tabs>
          <w:tab w:val="left" w:pos="567"/>
        </w:tabs>
        <w:spacing w:after="0"/>
        <w:ind w:left="567" w:hanging="567"/>
        <w:jc w:val="both"/>
        <w:rPr>
          <w:b/>
          <w:sz w:val="18"/>
        </w:rPr>
      </w:pPr>
      <w:r w:rsidRPr="00204688">
        <w:rPr>
          <w:sz w:val="18"/>
        </w:rPr>
        <w:t>References to the masculine gender include the female, month means calendar month and the singular includes the plural.</w:t>
      </w:r>
    </w:p>
    <w:p w14:paraId="6A1C5BDD" w14:textId="77777777" w:rsidR="00835D67" w:rsidRDefault="00835D67" w:rsidP="00A93455">
      <w:pPr>
        <w:pStyle w:val="BodyText"/>
        <w:tabs>
          <w:tab w:val="left" w:pos="567"/>
        </w:tabs>
        <w:ind w:left="-142"/>
        <w:jc w:val="both"/>
        <w:rPr>
          <w:b/>
          <w:sz w:val="18"/>
        </w:rPr>
      </w:pPr>
    </w:p>
    <w:p w14:paraId="5CFD1D27" w14:textId="77777777" w:rsidR="00835D67" w:rsidRDefault="00835D67" w:rsidP="008C3D11">
      <w:pPr>
        <w:pStyle w:val="BodyText"/>
        <w:spacing w:after="240"/>
        <w:ind w:right="-286"/>
        <w:rPr>
          <w:b/>
          <w:sz w:val="18"/>
        </w:rPr>
      </w:pPr>
      <w:r>
        <w:rPr>
          <w:sz w:val="18"/>
        </w:rPr>
        <w:t>The Deposit Deductions can be made for the following:</w:t>
      </w:r>
    </w:p>
    <w:p w14:paraId="75544246" w14:textId="77777777" w:rsidR="00835D67" w:rsidRDefault="00835D67" w:rsidP="008C3D11">
      <w:pPr>
        <w:pStyle w:val="BodyText"/>
        <w:numPr>
          <w:ilvl w:val="0"/>
          <w:numId w:val="4"/>
        </w:numPr>
        <w:spacing w:after="240"/>
        <w:ind w:right="-286" w:hanging="1080"/>
        <w:rPr>
          <w:b/>
          <w:sz w:val="18"/>
        </w:rPr>
      </w:pPr>
      <w:r>
        <w:rPr>
          <w:sz w:val="18"/>
        </w:rPr>
        <w:t>Any damage, or compensation for damage, to the premises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landlord.</w:t>
      </w:r>
    </w:p>
    <w:p w14:paraId="3C7F60DB" w14:textId="51B4B6C1" w:rsidR="003306FF" w:rsidRDefault="00835D67" w:rsidP="008C3D11">
      <w:pPr>
        <w:pStyle w:val="BodyText"/>
        <w:jc w:val="both"/>
        <w:rPr>
          <w:i/>
          <w:sz w:val="18"/>
        </w:rPr>
      </w:pPr>
      <w:r w:rsidRPr="005B6459">
        <w:rPr>
          <w:i/>
          <w:sz w:val="18"/>
        </w:rPr>
        <w:t xml:space="preserve">The following is an indication (although not exhaustive) of the deductions that </w:t>
      </w:r>
      <w:r w:rsidR="00AD4CBB">
        <w:rPr>
          <w:i/>
          <w:sz w:val="18"/>
        </w:rPr>
        <w:t>may be</w:t>
      </w:r>
      <w:r w:rsidRPr="005B6459">
        <w:rPr>
          <w:i/>
          <w:sz w:val="18"/>
        </w:rPr>
        <w:t xml:space="preserve"> made should any of the clauses in the Agreement be contravened and for </w:t>
      </w:r>
      <w:r w:rsidR="007C7A50">
        <w:rPr>
          <w:i/>
          <w:sz w:val="18"/>
        </w:rPr>
        <w:t xml:space="preserve">any </w:t>
      </w:r>
      <w:r w:rsidRPr="005B6459">
        <w:rPr>
          <w:i/>
          <w:sz w:val="18"/>
        </w:rPr>
        <w:t>damage deductions, etc at the end of the Tenancy</w:t>
      </w:r>
      <w:r w:rsidR="00C73FCA">
        <w:rPr>
          <w:i/>
          <w:sz w:val="18"/>
        </w:rPr>
        <w:t xml:space="preserve"> (Receipts will be provided for all actual costs incurred</w:t>
      </w:r>
      <w:proofErr w:type="gramStart"/>
      <w:r w:rsidR="00C73FCA">
        <w:rPr>
          <w:i/>
          <w:sz w:val="18"/>
        </w:rPr>
        <w:t>):-</w:t>
      </w:r>
      <w:proofErr w:type="gramEnd"/>
      <w:r w:rsidR="00C73FCA">
        <w:rPr>
          <w:i/>
          <w:sz w:val="18"/>
        </w:rPr>
        <w:t xml:space="preserve"> </w:t>
      </w:r>
      <w:r w:rsidR="000C0079">
        <w:rPr>
          <w:i/>
          <w:sz w:val="18"/>
        </w:rPr>
        <w:t xml:space="preserve">         </w:t>
      </w:r>
    </w:p>
    <w:p w14:paraId="7DB37AE9" w14:textId="77777777" w:rsidR="001B06AD" w:rsidRPr="001B06AD" w:rsidRDefault="001B06AD" w:rsidP="008C3D11">
      <w:pPr>
        <w:pStyle w:val="BodyText"/>
        <w:jc w:val="both"/>
        <w:rPr>
          <w:i/>
          <w:sz w:val="18"/>
        </w:rPr>
      </w:pPr>
    </w:p>
    <w:p w14:paraId="697F362D" w14:textId="77777777" w:rsidR="00835D67" w:rsidRPr="005B6459" w:rsidRDefault="00835D67" w:rsidP="008C3D11">
      <w:pPr>
        <w:pStyle w:val="BodyText"/>
        <w:numPr>
          <w:ilvl w:val="0"/>
          <w:numId w:val="6"/>
        </w:numPr>
        <w:spacing w:after="0"/>
        <w:ind w:firstLine="0"/>
        <w:jc w:val="both"/>
        <w:rPr>
          <w:b/>
          <w:sz w:val="18"/>
        </w:rPr>
      </w:pPr>
      <w:r w:rsidRPr="005B6459">
        <w:rPr>
          <w:i/>
          <w:sz w:val="18"/>
        </w:rPr>
        <w:t xml:space="preserve">Redecorating room </w:t>
      </w:r>
      <w:r w:rsidRPr="005B6459">
        <w:rPr>
          <w:i/>
          <w:sz w:val="18"/>
        </w:rPr>
        <w:tab/>
      </w:r>
      <w:r w:rsidRPr="005B6459">
        <w:rPr>
          <w:i/>
          <w:sz w:val="18"/>
        </w:rPr>
        <w:tab/>
      </w:r>
      <w:r w:rsidRPr="005B6459">
        <w:rPr>
          <w:i/>
          <w:sz w:val="18"/>
        </w:rPr>
        <w:tab/>
      </w:r>
      <w:r w:rsidRPr="005B6459">
        <w:rPr>
          <w:i/>
          <w:sz w:val="18"/>
        </w:rPr>
        <w:tab/>
      </w:r>
      <w:r w:rsidR="00A85D88">
        <w:rPr>
          <w:i/>
          <w:sz w:val="18"/>
        </w:rPr>
        <w:t xml:space="preserve"> </w:t>
      </w:r>
      <w:r w:rsidRPr="005B6459">
        <w:rPr>
          <w:i/>
          <w:sz w:val="18"/>
        </w:rPr>
        <w:t>£1</w:t>
      </w:r>
      <w:r w:rsidR="0049511D">
        <w:rPr>
          <w:i/>
          <w:sz w:val="18"/>
        </w:rPr>
        <w:t>75</w:t>
      </w:r>
      <w:r w:rsidR="008E780F">
        <w:rPr>
          <w:i/>
          <w:sz w:val="18"/>
        </w:rPr>
        <w:t>-2</w:t>
      </w:r>
      <w:r w:rsidR="0049511D">
        <w:rPr>
          <w:i/>
          <w:sz w:val="18"/>
        </w:rPr>
        <w:t>25</w:t>
      </w:r>
    </w:p>
    <w:p w14:paraId="504E4E2A" w14:textId="77777777" w:rsidR="00835D67" w:rsidRPr="005B6459" w:rsidRDefault="008B780C" w:rsidP="008C3D11">
      <w:pPr>
        <w:pStyle w:val="BodyText"/>
        <w:numPr>
          <w:ilvl w:val="0"/>
          <w:numId w:val="6"/>
        </w:numPr>
        <w:spacing w:after="0"/>
        <w:ind w:firstLine="0"/>
        <w:jc w:val="both"/>
        <w:rPr>
          <w:b/>
          <w:sz w:val="18"/>
        </w:rPr>
      </w:pPr>
      <w:r>
        <w:rPr>
          <w:i/>
          <w:sz w:val="18"/>
        </w:rPr>
        <w:t>Replacement lock</w:t>
      </w:r>
      <w:r>
        <w:rPr>
          <w:i/>
          <w:sz w:val="18"/>
        </w:rPr>
        <w:tab/>
      </w:r>
      <w:r>
        <w:rPr>
          <w:i/>
          <w:sz w:val="18"/>
        </w:rPr>
        <w:tab/>
      </w:r>
      <w:r>
        <w:rPr>
          <w:i/>
          <w:sz w:val="18"/>
        </w:rPr>
        <w:tab/>
      </w:r>
      <w:r>
        <w:rPr>
          <w:i/>
          <w:sz w:val="18"/>
        </w:rPr>
        <w:tab/>
      </w:r>
      <w:r>
        <w:rPr>
          <w:i/>
          <w:sz w:val="18"/>
        </w:rPr>
        <w:tab/>
      </w:r>
      <w:r w:rsidR="00A85D88">
        <w:rPr>
          <w:i/>
          <w:sz w:val="18"/>
        </w:rPr>
        <w:t xml:space="preserve"> </w:t>
      </w:r>
      <w:r>
        <w:rPr>
          <w:i/>
          <w:sz w:val="18"/>
        </w:rPr>
        <w:t>£75</w:t>
      </w:r>
      <w:r w:rsidR="00B8296F">
        <w:rPr>
          <w:i/>
          <w:sz w:val="18"/>
        </w:rPr>
        <w:t>-175</w:t>
      </w:r>
    </w:p>
    <w:p w14:paraId="671977B9" w14:textId="77777777" w:rsidR="00835D67" w:rsidRPr="005B6459" w:rsidRDefault="00835D67" w:rsidP="008C3D11">
      <w:pPr>
        <w:pStyle w:val="BodyText"/>
        <w:numPr>
          <w:ilvl w:val="0"/>
          <w:numId w:val="6"/>
        </w:numPr>
        <w:spacing w:after="0"/>
        <w:ind w:firstLine="0"/>
        <w:jc w:val="both"/>
        <w:rPr>
          <w:b/>
          <w:i/>
          <w:sz w:val="18"/>
        </w:rPr>
      </w:pPr>
      <w:r w:rsidRPr="005B6459">
        <w:rPr>
          <w:i/>
          <w:sz w:val="18"/>
        </w:rPr>
        <w:t>Keys returned late at end of tenancy</w:t>
      </w:r>
      <w:r w:rsidRPr="005B6459">
        <w:rPr>
          <w:i/>
          <w:sz w:val="18"/>
        </w:rPr>
        <w:tab/>
        <w:t xml:space="preserve"> </w:t>
      </w:r>
      <w:r w:rsidRPr="005B6459">
        <w:rPr>
          <w:i/>
          <w:sz w:val="18"/>
        </w:rPr>
        <w:tab/>
      </w:r>
      <w:r>
        <w:rPr>
          <w:i/>
          <w:sz w:val="18"/>
        </w:rPr>
        <w:t xml:space="preserve"> </w:t>
      </w:r>
      <w:r w:rsidR="007E55A9">
        <w:rPr>
          <w:i/>
          <w:sz w:val="18"/>
        </w:rPr>
        <w:t>£</w:t>
      </w:r>
      <w:r w:rsidR="00A44AE2">
        <w:rPr>
          <w:i/>
          <w:sz w:val="18"/>
        </w:rPr>
        <w:t>10-20</w:t>
      </w:r>
      <w:r w:rsidR="007E55A9">
        <w:rPr>
          <w:i/>
          <w:sz w:val="18"/>
        </w:rPr>
        <w:t xml:space="preserve"> </w:t>
      </w:r>
      <w:r w:rsidRPr="005B6459">
        <w:rPr>
          <w:i/>
          <w:sz w:val="18"/>
        </w:rPr>
        <w:t>e</w:t>
      </w:r>
      <w:r w:rsidR="00B371F7">
        <w:rPr>
          <w:i/>
          <w:sz w:val="18"/>
        </w:rPr>
        <w:t>ach</w:t>
      </w:r>
    </w:p>
    <w:p w14:paraId="5712E593" w14:textId="77777777" w:rsidR="00835D67" w:rsidRPr="005B6459" w:rsidRDefault="00835D67" w:rsidP="008C3D11">
      <w:pPr>
        <w:pStyle w:val="BodyText"/>
        <w:numPr>
          <w:ilvl w:val="0"/>
          <w:numId w:val="6"/>
        </w:numPr>
        <w:spacing w:after="0"/>
        <w:ind w:firstLine="0"/>
        <w:jc w:val="both"/>
        <w:rPr>
          <w:b/>
          <w:i/>
          <w:sz w:val="18"/>
        </w:rPr>
      </w:pPr>
      <w:r w:rsidRPr="005B6459">
        <w:rPr>
          <w:i/>
          <w:sz w:val="18"/>
        </w:rPr>
        <w:t>Replacement key</w:t>
      </w:r>
      <w:r w:rsidR="00A85D88">
        <w:rPr>
          <w:i/>
          <w:sz w:val="18"/>
        </w:rPr>
        <w:tab/>
      </w:r>
      <w:r w:rsidR="00A85D88">
        <w:rPr>
          <w:i/>
          <w:sz w:val="18"/>
        </w:rPr>
        <w:tab/>
      </w:r>
      <w:r w:rsidR="00A85D88">
        <w:rPr>
          <w:i/>
          <w:sz w:val="18"/>
        </w:rPr>
        <w:tab/>
      </w:r>
      <w:r w:rsidR="00A85D88">
        <w:rPr>
          <w:i/>
          <w:sz w:val="18"/>
        </w:rPr>
        <w:tab/>
        <w:t xml:space="preserve">             </w:t>
      </w:r>
      <w:r>
        <w:rPr>
          <w:i/>
          <w:sz w:val="18"/>
        </w:rPr>
        <w:t xml:space="preserve">  </w:t>
      </w:r>
      <w:r w:rsidRPr="005B6459">
        <w:rPr>
          <w:i/>
          <w:sz w:val="18"/>
        </w:rPr>
        <w:t>£</w:t>
      </w:r>
      <w:r w:rsidR="00A44AE2">
        <w:rPr>
          <w:i/>
          <w:sz w:val="18"/>
        </w:rPr>
        <w:t>10-</w:t>
      </w:r>
      <w:r w:rsidRPr="005B6459">
        <w:rPr>
          <w:i/>
          <w:sz w:val="18"/>
        </w:rPr>
        <w:t>20</w:t>
      </w:r>
      <w:r w:rsidR="007E55A9">
        <w:rPr>
          <w:i/>
          <w:sz w:val="18"/>
        </w:rPr>
        <w:t xml:space="preserve"> each</w:t>
      </w:r>
    </w:p>
    <w:p w14:paraId="0AFE0B6D" w14:textId="77777777" w:rsidR="00835D67" w:rsidRPr="005B6459" w:rsidRDefault="00835D67" w:rsidP="008C3D11">
      <w:pPr>
        <w:pStyle w:val="BodyText"/>
        <w:numPr>
          <w:ilvl w:val="0"/>
          <w:numId w:val="6"/>
        </w:numPr>
        <w:spacing w:after="0"/>
        <w:ind w:firstLine="0"/>
        <w:jc w:val="both"/>
        <w:rPr>
          <w:b/>
          <w:i/>
          <w:sz w:val="18"/>
        </w:rPr>
      </w:pPr>
      <w:r w:rsidRPr="005B6459">
        <w:rPr>
          <w:i/>
          <w:sz w:val="18"/>
        </w:rPr>
        <w:t xml:space="preserve">Deep Cleaning of </w:t>
      </w:r>
      <w:r w:rsidR="008B780C">
        <w:rPr>
          <w:i/>
          <w:sz w:val="18"/>
        </w:rPr>
        <w:t xml:space="preserve">whole </w:t>
      </w:r>
      <w:r w:rsidRPr="005B6459">
        <w:rPr>
          <w:i/>
          <w:sz w:val="18"/>
        </w:rPr>
        <w:t xml:space="preserve">property when animal been kept </w:t>
      </w:r>
    </w:p>
    <w:p w14:paraId="4F0911F7" w14:textId="77777777" w:rsidR="008C3D11" w:rsidRDefault="00027054" w:rsidP="008C3D11">
      <w:pPr>
        <w:pStyle w:val="BodyText"/>
        <w:spacing w:after="0"/>
        <w:ind w:left="720" w:firstLine="720"/>
        <w:jc w:val="both"/>
        <w:rPr>
          <w:i/>
          <w:sz w:val="18"/>
        </w:rPr>
      </w:pPr>
      <w:r>
        <w:rPr>
          <w:i/>
          <w:sz w:val="18"/>
        </w:rPr>
        <w:t>Or smoking taken place</w:t>
      </w:r>
      <w:r>
        <w:rPr>
          <w:i/>
          <w:sz w:val="18"/>
        </w:rPr>
        <w:tab/>
      </w:r>
      <w:r>
        <w:rPr>
          <w:i/>
          <w:sz w:val="18"/>
        </w:rPr>
        <w:tab/>
      </w:r>
      <w:r>
        <w:rPr>
          <w:i/>
          <w:sz w:val="18"/>
        </w:rPr>
        <w:tab/>
      </w:r>
      <w:r>
        <w:rPr>
          <w:i/>
          <w:sz w:val="18"/>
        </w:rPr>
        <w:tab/>
        <w:t>£195</w:t>
      </w:r>
      <w:r w:rsidR="00835D67" w:rsidRPr="005B6459">
        <w:rPr>
          <w:i/>
          <w:sz w:val="18"/>
        </w:rPr>
        <w:t xml:space="preserve"> minimum</w:t>
      </w:r>
    </w:p>
    <w:p w14:paraId="2A030181" w14:textId="77777777" w:rsidR="00835D67" w:rsidRPr="005B6459" w:rsidRDefault="00835D67" w:rsidP="008C3D11">
      <w:pPr>
        <w:pStyle w:val="BodyText"/>
        <w:numPr>
          <w:ilvl w:val="0"/>
          <w:numId w:val="6"/>
        </w:numPr>
        <w:spacing w:after="0"/>
        <w:ind w:left="709" w:firstLine="0"/>
        <w:jc w:val="both"/>
        <w:rPr>
          <w:b/>
          <w:i/>
          <w:sz w:val="18"/>
        </w:rPr>
      </w:pPr>
      <w:r w:rsidRPr="005B6459">
        <w:rPr>
          <w:i/>
          <w:sz w:val="18"/>
        </w:rPr>
        <w:t>H</w:t>
      </w:r>
      <w:r w:rsidR="00A85D88">
        <w:rPr>
          <w:i/>
          <w:sz w:val="18"/>
        </w:rPr>
        <w:t xml:space="preserve">ourly rate for cleaner </w:t>
      </w:r>
      <w:r w:rsidR="008E780F">
        <w:rPr>
          <w:i/>
          <w:sz w:val="18"/>
        </w:rPr>
        <w:t xml:space="preserve">(Minimum 3 hr </w:t>
      </w:r>
      <w:proofErr w:type="gramStart"/>
      <w:r w:rsidR="008E780F">
        <w:rPr>
          <w:i/>
          <w:sz w:val="18"/>
        </w:rPr>
        <w:t>charge)</w:t>
      </w:r>
      <w:r w:rsidR="00A85D88">
        <w:rPr>
          <w:i/>
          <w:sz w:val="18"/>
        </w:rPr>
        <w:t xml:space="preserve">   </w:t>
      </w:r>
      <w:proofErr w:type="gramEnd"/>
      <w:r w:rsidR="00A85D88">
        <w:rPr>
          <w:i/>
          <w:sz w:val="18"/>
        </w:rPr>
        <w:t xml:space="preserve">       </w:t>
      </w:r>
      <w:r w:rsidR="008E780F">
        <w:rPr>
          <w:i/>
          <w:sz w:val="18"/>
        </w:rPr>
        <w:t xml:space="preserve">   </w:t>
      </w:r>
      <w:r w:rsidRPr="005B6459">
        <w:rPr>
          <w:i/>
          <w:sz w:val="18"/>
        </w:rPr>
        <w:t>£</w:t>
      </w:r>
      <w:r w:rsidR="008B780C">
        <w:rPr>
          <w:i/>
          <w:sz w:val="18"/>
        </w:rPr>
        <w:t>12</w:t>
      </w:r>
      <w:r w:rsidR="008E780F">
        <w:rPr>
          <w:i/>
          <w:sz w:val="18"/>
        </w:rPr>
        <w:t>-15</w:t>
      </w:r>
      <w:r w:rsidR="008B780C">
        <w:rPr>
          <w:i/>
          <w:sz w:val="18"/>
        </w:rPr>
        <w:t xml:space="preserve"> minimum</w:t>
      </w:r>
    </w:p>
    <w:p w14:paraId="505D845C" w14:textId="0424A37C" w:rsidR="00835D67" w:rsidRDefault="00835D67" w:rsidP="008C3D11">
      <w:pPr>
        <w:pStyle w:val="BodyText"/>
        <w:numPr>
          <w:ilvl w:val="0"/>
          <w:numId w:val="6"/>
        </w:numPr>
        <w:spacing w:after="0"/>
        <w:ind w:firstLine="0"/>
        <w:jc w:val="both"/>
        <w:rPr>
          <w:b/>
          <w:i/>
          <w:sz w:val="18"/>
        </w:rPr>
      </w:pPr>
      <w:r w:rsidRPr="00BD12FF">
        <w:rPr>
          <w:i/>
          <w:sz w:val="18"/>
        </w:rPr>
        <w:t>Leaving property before end of tenancy</w:t>
      </w:r>
      <w:r w:rsidRPr="00BD12FF">
        <w:rPr>
          <w:i/>
          <w:sz w:val="18"/>
        </w:rPr>
        <w:tab/>
      </w:r>
      <w:r w:rsidRPr="00BD12FF">
        <w:rPr>
          <w:i/>
          <w:sz w:val="18"/>
        </w:rPr>
        <w:tab/>
        <w:t xml:space="preserve"> £</w:t>
      </w:r>
      <w:r w:rsidR="00EA5574">
        <w:rPr>
          <w:i/>
          <w:sz w:val="18"/>
        </w:rPr>
        <w:t>3</w:t>
      </w:r>
      <w:r w:rsidR="0049511D">
        <w:rPr>
          <w:i/>
          <w:sz w:val="18"/>
        </w:rPr>
        <w:t>9</w:t>
      </w:r>
      <w:r w:rsidR="00940F25">
        <w:rPr>
          <w:i/>
          <w:sz w:val="18"/>
        </w:rPr>
        <w:t>5</w:t>
      </w:r>
      <w:r w:rsidR="00F60FEC">
        <w:rPr>
          <w:i/>
          <w:sz w:val="18"/>
        </w:rPr>
        <w:t xml:space="preserve"> per tenant change</w:t>
      </w:r>
    </w:p>
    <w:p w14:paraId="2EAB96BD" w14:textId="77777777" w:rsidR="003306FF" w:rsidRPr="004A2561" w:rsidRDefault="009C7D00" w:rsidP="003306FF">
      <w:pPr>
        <w:pStyle w:val="BodyText"/>
        <w:numPr>
          <w:ilvl w:val="0"/>
          <w:numId w:val="6"/>
        </w:numPr>
        <w:spacing w:after="0"/>
        <w:ind w:firstLine="0"/>
        <w:jc w:val="both"/>
        <w:rPr>
          <w:b/>
          <w:i/>
          <w:sz w:val="18"/>
        </w:rPr>
      </w:pPr>
      <w:r>
        <w:rPr>
          <w:i/>
          <w:sz w:val="18"/>
        </w:rPr>
        <w:t>Tenant f</w:t>
      </w:r>
      <w:r w:rsidR="00E60BFD">
        <w:rPr>
          <w:i/>
          <w:sz w:val="18"/>
        </w:rPr>
        <w:t xml:space="preserve">ixing lock to door </w:t>
      </w:r>
      <w:r w:rsidR="008B780C">
        <w:rPr>
          <w:i/>
          <w:sz w:val="18"/>
        </w:rPr>
        <w:t>without consent</w:t>
      </w:r>
      <w:r w:rsidR="008B780C">
        <w:rPr>
          <w:i/>
          <w:sz w:val="18"/>
        </w:rPr>
        <w:tab/>
      </w:r>
      <w:r w:rsidR="008B780C">
        <w:rPr>
          <w:i/>
          <w:sz w:val="18"/>
        </w:rPr>
        <w:tab/>
      </w:r>
      <w:r w:rsidR="00835D67" w:rsidRPr="00BD12FF">
        <w:rPr>
          <w:i/>
          <w:sz w:val="18"/>
        </w:rPr>
        <w:t xml:space="preserve"> £</w:t>
      </w:r>
      <w:r w:rsidR="009E6B58">
        <w:rPr>
          <w:i/>
          <w:sz w:val="18"/>
        </w:rPr>
        <w:t>4</w:t>
      </w:r>
      <w:r w:rsidR="00AD4CBB">
        <w:rPr>
          <w:i/>
          <w:sz w:val="18"/>
        </w:rPr>
        <w:t>5</w:t>
      </w:r>
      <w:r w:rsidR="0048628F">
        <w:rPr>
          <w:i/>
          <w:sz w:val="18"/>
        </w:rPr>
        <w:t xml:space="preserve"> min</w:t>
      </w:r>
      <w:r w:rsidR="00BE1991">
        <w:rPr>
          <w:i/>
          <w:sz w:val="18"/>
        </w:rPr>
        <w:t>imum</w:t>
      </w:r>
    </w:p>
    <w:p w14:paraId="07C297EC" w14:textId="77777777" w:rsidR="00835D67" w:rsidRPr="005B6459" w:rsidRDefault="009C7D00" w:rsidP="008C3D11">
      <w:pPr>
        <w:pStyle w:val="BodyText"/>
        <w:numPr>
          <w:ilvl w:val="0"/>
          <w:numId w:val="6"/>
        </w:numPr>
        <w:spacing w:after="0"/>
        <w:ind w:firstLine="0"/>
        <w:jc w:val="both"/>
        <w:rPr>
          <w:b/>
          <w:i/>
          <w:sz w:val="18"/>
        </w:rPr>
      </w:pPr>
      <w:r>
        <w:rPr>
          <w:i/>
          <w:sz w:val="18"/>
        </w:rPr>
        <w:t>Unnecessary c</w:t>
      </w:r>
      <w:r w:rsidR="00146EB6">
        <w:rPr>
          <w:i/>
          <w:sz w:val="18"/>
        </w:rPr>
        <w:t>all out fee</w:t>
      </w:r>
      <w:r w:rsidR="00146EB6">
        <w:rPr>
          <w:i/>
          <w:sz w:val="18"/>
        </w:rPr>
        <w:tab/>
      </w:r>
      <w:r w:rsidR="00146EB6">
        <w:rPr>
          <w:i/>
          <w:sz w:val="18"/>
        </w:rPr>
        <w:tab/>
      </w:r>
      <w:r w:rsidR="00146EB6">
        <w:rPr>
          <w:i/>
          <w:sz w:val="18"/>
        </w:rPr>
        <w:tab/>
      </w:r>
      <w:r w:rsidR="00146EB6">
        <w:rPr>
          <w:i/>
          <w:sz w:val="18"/>
        </w:rPr>
        <w:tab/>
      </w:r>
      <w:r w:rsidR="00835D67">
        <w:rPr>
          <w:i/>
          <w:sz w:val="18"/>
        </w:rPr>
        <w:t xml:space="preserve"> </w:t>
      </w:r>
      <w:r w:rsidR="00835D67" w:rsidRPr="005B6459">
        <w:rPr>
          <w:i/>
          <w:sz w:val="18"/>
        </w:rPr>
        <w:t>£</w:t>
      </w:r>
      <w:r w:rsidR="00B371F7">
        <w:rPr>
          <w:i/>
          <w:sz w:val="18"/>
        </w:rPr>
        <w:t xml:space="preserve"> As charged to </w:t>
      </w:r>
      <w:r w:rsidR="00F60FEC">
        <w:rPr>
          <w:i/>
          <w:sz w:val="18"/>
        </w:rPr>
        <w:t xml:space="preserve">Agent/Landlord &amp; </w:t>
      </w:r>
      <w:r w:rsidR="00B371F7">
        <w:rPr>
          <w:i/>
          <w:sz w:val="18"/>
        </w:rPr>
        <w:t xml:space="preserve">passed on </w:t>
      </w:r>
    </w:p>
    <w:p w14:paraId="4F4AE23E" w14:textId="77777777" w:rsidR="00835D67" w:rsidRPr="005B6459" w:rsidRDefault="00835D67" w:rsidP="008C3D11">
      <w:pPr>
        <w:pStyle w:val="BodyText"/>
        <w:numPr>
          <w:ilvl w:val="0"/>
          <w:numId w:val="7"/>
        </w:numPr>
        <w:spacing w:after="0"/>
        <w:ind w:firstLine="0"/>
        <w:jc w:val="both"/>
        <w:rPr>
          <w:b/>
          <w:i/>
          <w:sz w:val="18"/>
        </w:rPr>
      </w:pPr>
      <w:r w:rsidRPr="005B6459">
        <w:rPr>
          <w:i/>
          <w:sz w:val="18"/>
        </w:rPr>
        <w:t>Damage to furniture or carpets</w:t>
      </w:r>
      <w:r w:rsidRPr="005B6459">
        <w:rPr>
          <w:i/>
          <w:sz w:val="18"/>
        </w:rPr>
        <w:tab/>
      </w:r>
      <w:r w:rsidRPr="005B6459">
        <w:rPr>
          <w:i/>
          <w:sz w:val="18"/>
        </w:rPr>
        <w:tab/>
      </w:r>
      <w:r w:rsidRPr="005B6459">
        <w:rPr>
          <w:i/>
          <w:sz w:val="18"/>
        </w:rPr>
        <w:tab/>
        <w:t xml:space="preserve"> </w:t>
      </w:r>
      <w:r w:rsidR="009E6B58">
        <w:rPr>
          <w:i/>
          <w:sz w:val="18"/>
        </w:rPr>
        <w:t>£</w:t>
      </w:r>
      <w:r w:rsidR="00AD4CBB">
        <w:rPr>
          <w:i/>
          <w:sz w:val="18"/>
        </w:rPr>
        <w:t>30</w:t>
      </w:r>
      <w:r w:rsidRPr="005B6459">
        <w:rPr>
          <w:i/>
          <w:sz w:val="18"/>
        </w:rPr>
        <w:t xml:space="preserve"> minimum</w:t>
      </w:r>
    </w:p>
    <w:p w14:paraId="06D6567E" w14:textId="77777777" w:rsidR="00AC0E2D" w:rsidRPr="00CC4247" w:rsidRDefault="00835D67" w:rsidP="00AC0E2D">
      <w:pPr>
        <w:pStyle w:val="BodyText"/>
        <w:numPr>
          <w:ilvl w:val="0"/>
          <w:numId w:val="7"/>
        </w:numPr>
        <w:spacing w:after="0"/>
        <w:ind w:firstLine="0"/>
        <w:jc w:val="both"/>
        <w:rPr>
          <w:b/>
          <w:i/>
          <w:sz w:val="18"/>
        </w:rPr>
      </w:pPr>
      <w:r w:rsidRPr="005B6459">
        <w:rPr>
          <w:i/>
          <w:sz w:val="18"/>
        </w:rPr>
        <w:t>Blu tac on walls, holes left by hooks etc</w:t>
      </w:r>
      <w:r w:rsidRPr="005B6459">
        <w:rPr>
          <w:i/>
          <w:sz w:val="18"/>
        </w:rPr>
        <w:tab/>
      </w:r>
      <w:r w:rsidRPr="005B6459">
        <w:rPr>
          <w:i/>
          <w:sz w:val="18"/>
        </w:rPr>
        <w:tab/>
      </w:r>
      <w:r>
        <w:rPr>
          <w:i/>
          <w:sz w:val="18"/>
        </w:rPr>
        <w:t xml:space="preserve"> </w:t>
      </w:r>
      <w:r w:rsidR="009E6B58">
        <w:rPr>
          <w:i/>
          <w:sz w:val="18"/>
        </w:rPr>
        <w:t>£2</w:t>
      </w:r>
      <w:r w:rsidR="00AD4CBB">
        <w:rPr>
          <w:i/>
          <w:sz w:val="18"/>
        </w:rPr>
        <w:t>5</w:t>
      </w:r>
      <w:r w:rsidRPr="005B6459">
        <w:rPr>
          <w:i/>
          <w:sz w:val="18"/>
        </w:rPr>
        <w:t xml:space="preserve"> minimum</w:t>
      </w:r>
    </w:p>
    <w:p w14:paraId="67C0DDD0" w14:textId="77777777" w:rsidR="0030088E" w:rsidRPr="005B6459" w:rsidRDefault="0030088E" w:rsidP="0030088E">
      <w:pPr>
        <w:pStyle w:val="BodyText"/>
        <w:numPr>
          <w:ilvl w:val="0"/>
          <w:numId w:val="7"/>
        </w:numPr>
        <w:spacing w:after="0"/>
        <w:ind w:firstLine="0"/>
        <w:jc w:val="both"/>
        <w:rPr>
          <w:b/>
          <w:i/>
          <w:sz w:val="18"/>
        </w:rPr>
      </w:pPr>
      <w:r>
        <w:rPr>
          <w:i/>
          <w:sz w:val="18"/>
        </w:rPr>
        <w:t xml:space="preserve">Rubbish left behind at end of tenancy/Removal </w:t>
      </w:r>
      <w:r w:rsidRPr="005B6459">
        <w:rPr>
          <w:i/>
          <w:sz w:val="18"/>
        </w:rPr>
        <w:tab/>
      </w:r>
      <w:r>
        <w:rPr>
          <w:i/>
          <w:sz w:val="18"/>
        </w:rPr>
        <w:t xml:space="preserve"> £</w:t>
      </w:r>
      <w:r w:rsidR="0048628F">
        <w:rPr>
          <w:i/>
          <w:sz w:val="18"/>
        </w:rPr>
        <w:t>3</w:t>
      </w:r>
      <w:r>
        <w:rPr>
          <w:i/>
          <w:sz w:val="18"/>
        </w:rPr>
        <w:t>5</w:t>
      </w:r>
      <w:r w:rsidRPr="005B6459">
        <w:rPr>
          <w:i/>
          <w:sz w:val="18"/>
        </w:rPr>
        <w:t xml:space="preserve"> minimum</w:t>
      </w:r>
      <w:r w:rsidRPr="005B6459">
        <w:rPr>
          <w:i/>
          <w:sz w:val="18"/>
        </w:rPr>
        <w:tab/>
      </w:r>
    </w:p>
    <w:p w14:paraId="6D0A5DAF" w14:textId="77777777" w:rsidR="001B06AD" w:rsidRDefault="001B06AD" w:rsidP="0030088E">
      <w:pPr>
        <w:pStyle w:val="BodyText"/>
        <w:spacing w:after="0"/>
        <w:ind w:left="720"/>
        <w:jc w:val="both"/>
        <w:rPr>
          <w:b/>
          <w:i/>
          <w:sz w:val="18"/>
        </w:rPr>
      </w:pPr>
    </w:p>
    <w:p w14:paraId="41B8FCB5" w14:textId="77777777" w:rsidR="004A2561" w:rsidRPr="005B6459" w:rsidRDefault="004A2561" w:rsidP="0030088E">
      <w:pPr>
        <w:pStyle w:val="BodyText"/>
        <w:spacing w:after="0"/>
        <w:ind w:left="720"/>
        <w:jc w:val="both"/>
        <w:rPr>
          <w:b/>
          <w:i/>
          <w:sz w:val="18"/>
        </w:rPr>
      </w:pPr>
    </w:p>
    <w:p w14:paraId="70C38896" w14:textId="77777777" w:rsidR="00835D67" w:rsidRDefault="004A2561" w:rsidP="004A2561">
      <w:pPr>
        <w:pStyle w:val="BodyText"/>
        <w:tabs>
          <w:tab w:val="left" w:pos="567"/>
        </w:tabs>
        <w:spacing w:after="0"/>
        <w:ind w:left="720"/>
        <w:rPr>
          <w:sz w:val="18"/>
        </w:rPr>
      </w:pPr>
      <w:r>
        <w:rPr>
          <w:sz w:val="18"/>
        </w:rPr>
        <w:t xml:space="preserve">                                                                       (Page 8)</w:t>
      </w:r>
    </w:p>
    <w:p w14:paraId="185BE4B8" w14:textId="77777777" w:rsidR="004A2561" w:rsidRDefault="004A2561" w:rsidP="004A2561">
      <w:pPr>
        <w:pStyle w:val="BodyText"/>
        <w:tabs>
          <w:tab w:val="left" w:pos="567"/>
        </w:tabs>
        <w:spacing w:after="0"/>
        <w:ind w:left="720"/>
        <w:rPr>
          <w:sz w:val="18"/>
        </w:rPr>
      </w:pPr>
    </w:p>
    <w:p w14:paraId="186234FF" w14:textId="77777777" w:rsidR="00835D67" w:rsidRDefault="00835D67" w:rsidP="008C3D11">
      <w:pPr>
        <w:pStyle w:val="BodyText"/>
        <w:numPr>
          <w:ilvl w:val="0"/>
          <w:numId w:val="4"/>
        </w:numPr>
        <w:tabs>
          <w:tab w:val="left" w:pos="1276"/>
        </w:tabs>
        <w:spacing w:after="240"/>
        <w:ind w:right="-286" w:hanging="1080"/>
        <w:rPr>
          <w:b/>
          <w:sz w:val="18"/>
        </w:rPr>
      </w:pPr>
      <w:r>
        <w:rPr>
          <w:sz w:val="18"/>
        </w:rPr>
        <w:t xml:space="preserve">The reasonable costs incurred in compensating the </w:t>
      </w:r>
      <w:r w:rsidR="00326A9F">
        <w:rPr>
          <w:sz w:val="18"/>
        </w:rPr>
        <w:t>Agent/L</w:t>
      </w:r>
      <w:r>
        <w:rPr>
          <w:sz w:val="18"/>
        </w:rPr>
        <w:t>andlord for, or for rectifying or remedying any major breach by the tenant of the tenant’s obligations under the tenancy agreement, including those relating to the cleaning of the premises, its fixtures and fittings.</w:t>
      </w:r>
    </w:p>
    <w:p w14:paraId="0A97DF6D" w14:textId="77777777" w:rsidR="00835D67" w:rsidRDefault="00835D67" w:rsidP="008C3D11">
      <w:pPr>
        <w:pStyle w:val="BodyText"/>
        <w:numPr>
          <w:ilvl w:val="0"/>
          <w:numId w:val="4"/>
        </w:numPr>
        <w:tabs>
          <w:tab w:val="left" w:pos="1276"/>
        </w:tabs>
        <w:spacing w:after="240"/>
        <w:ind w:right="-286" w:hanging="1080"/>
        <w:jc w:val="both"/>
        <w:rPr>
          <w:b/>
          <w:sz w:val="18"/>
        </w:rPr>
      </w:pPr>
      <w:r w:rsidRPr="003C1B7C">
        <w:rPr>
          <w:sz w:val="18"/>
        </w:rPr>
        <w:t>Any unpaid accounts for utilities or water charges or environmental services or other similar services or Council Tax incurred at the property for which the tenant is liable.</w:t>
      </w:r>
    </w:p>
    <w:p w14:paraId="7F630254" w14:textId="77777777" w:rsidR="00835D67" w:rsidRPr="00471054" w:rsidRDefault="00835D67" w:rsidP="008C3D11">
      <w:pPr>
        <w:pStyle w:val="BodyText"/>
        <w:numPr>
          <w:ilvl w:val="0"/>
          <w:numId w:val="4"/>
        </w:numPr>
        <w:tabs>
          <w:tab w:val="left" w:pos="1276"/>
        </w:tabs>
        <w:spacing w:after="240"/>
        <w:ind w:right="-286" w:hanging="1080"/>
        <w:jc w:val="both"/>
        <w:rPr>
          <w:b/>
          <w:sz w:val="18"/>
        </w:rPr>
      </w:pPr>
      <w:r w:rsidRPr="003C1B7C">
        <w:rPr>
          <w:sz w:val="18"/>
        </w:rPr>
        <w:t xml:space="preserve">Any rent or other money due or payable by the </w:t>
      </w:r>
      <w:r w:rsidR="00A936A2">
        <w:rPr>
          <w:sz w:val="18"/>
        </w:rPr>
        <w:t>T</w:t>
      </w:r>
      <w:r w:rsidRPr="003C1B7C">
        <w:rPr>
          <w:sz w:val="18"/>
        </w:rPr>
        <w:t>enant</w:t>
      </w:r>
      <w:r w:rsidR="00A936A2">
        <w:rPr>
          <w:sz w:val="18"/>
        </w:rPr>
        <w:t>/s</w:t>
      </w:r>
      <w:r w:rsidRPr="003C1B7C">
        <w:rPr>
          <w:sz w:val="18"/>
        </w:rPr>
        <w:t xml:space="preserve"> under the tenancy agreement of which the tenant has been made aware and which remains unpaid after the end of the tenancy.</w:t>
      </w:r>
    </w:p>
    <w:p w14:paraId="145D5764" w14:textId="77777777" w:rsidR="00AC0E2D" w:rsidRDefault="00AC0E2D" w:rsidP="00471054">
      <w:pPr>
        <w:pStyle w:val="BodyText"/>
        <w:tabs>
          <w:tab w:val="left" w:pos="1276"/>
        </w:tabs>
        <w:spacing w:after="240"/>
        <w:ind w:right="-286"/>
        <w:jc w:val="both"/>
        <w:rPr>
          <w:sz w:val="18"/>
          <w:szCs w:val="18"/>
        </w:rPr>
      </w:pPr>
    </w:p>
    <w:p w14:paraId="5BEE4901" w14:textId="77777777" w:rsidR="005719AA" w:rsidRPr="00FB4BB8" w:rsidRDefault="00471054" w:rsidP="00471054">
      <w:pPr>
        <w:pStyle w:val="BodyText"/>
        <w:tabs>
          <w:tab w:val="left" w:pos="1276"/>
        </w:tabs>
        <w:spacing w:after="240"/>
        <w:ind w:right="-286"/>
        <w:jc w:val="both"/>
        <w:rPr>
          <w:sz w:val="18"/>
          <w:szCs w:val="18"/>
        </w:rPr>
      </w:pPr>
      <w:r w:rsidRPr="00FB4BB8">
        <w:rPr>
          <w:sz w:val="18"/>
          <w:szCs w:val="18"/>
        </w:rPr>
        <w:t>INSERT HERE ANY SPECIAL CONDITIONS – (Use separate sheet if necessary)</w:t>
      </w:r>
    </w:p>
    <w:p w14:paraId="5F73959C" w14:textId="77777777" w:rsidR="008C7863" w:rsidRPr="003C1B7C" w:rsidRDefault="008C7863">
      <w:pPr>
        <w:pStyle w:val="BodyText"/>
        <w:tabs>
          <w:tab w:val="left" w:pos="1276"/>
        </w:tabs>
        <w:spacing w:after="240"/>
        <w:ind w:right="-286"/>
        <w:jc w:val="both"/>
        <w:rPr>
          <w:b/>
          <w:sz w:val="18"/>
        </w:rPr>
      </w:pPr>
    </w:p>
    <w:sectPr w:rsidR="008C7863" w:rsidRPr="003C1B7C" w:rsidSect="008C3D11">
      <w:pgSz w:w="11906" w:h="16838"/>
      <w:pgMar w:top="720" w:right="849" w:bottom="72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D509" w14:textId="77777777" w:rsidR="009819D5" w:rsidRDefault="009819D5" w:rsidP="0048628F">
      <w:r>
        <w:separator/>
      </w:r>
    </w:p>
  </w:endnote>
  <w:endnote w:type="continuationSeparator" w:id="0">
    <w:p w14:paraId="3B556351" w14:textId="77777777" w:rsidR="009819D5" w:rsidRDefault="009819D5" w:rsidP="0048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5959" w14:textId="77777777" w:rsidR="009819D5" w:rsidRDefault="009819D5" w:rsidP="0048628F">
      <w:r>
        <w:separator/>
      </w:r>
    </w:p>
  </w:footnote>
  <w:footnote w:type="continuationSeparator" w:id="0">
    <w:p w14:paraId="5E2DE521" w14:textId="77777777" w:rsidR="009819D5" w:rsidRDefault="009819D5" w:rsidP="0048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2D31"/>
    <w:multiLevelType w:val="singleLevel"/>
    <w:tmpl w:val="E6002F88"/>
    <w:lvl w:ilvl="0">
      <w:start w:val="1"/>
      <w:numFmt w:val="decimal"/>
      <w:lvlText w:val="%1)"/>
      <w:lvlJc w:val="left"/>
      <w:pPr>
        <w:tabs>
          <w:tab w:val="num" w:pos="1440"/>
        </w:tabs>
        <w:ind w:left="1440" w:hanging="870"/>
      </w:pPr>
      <w:rPr>
        <w:rFonts w:hint="default"/>
      </w:rPr>
    </w:lvl>
  </w:abstractNum>
  <w:abstractNum w:abstractNumId="1" w15:restartNumberingAfterBreak="0">
    <w:nsid w:val="1B5300C7"/>
    <w:multiLevelType w:val="hybridMultilevel"/>
    <w:tmpl w:val="6590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4513E"/>
    <w:multiLevelType w:val="multilevel"/>
    <w:tmpl w:val="E30013E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DC0BAD"/>
    <w:multiLevelType w:val="hybridMultilevel"/>
    <w:tmpl w:val="01FC8800"/>
    <w:lvl w:ilvl="0" w:tplc="DBD40F5C">
      <w:start w:val="1"/>
      <w:numFmt w:val="decimal"/>
      <w:lvlText w:val="%1)"/>
      <w:lvlJc w:val="left"/>
      <w:pPr>
        <w:tabs>
          <w:tab w:val="num" w:pos="643"/>
        </w:tabs>
        <w:ind w:left="643" w:hanging="360"/>
      </w:pPr>
      <w:rPr>
        <w:b/>
      </w:rPr>
    </w:lvl>
    <w:lvl w:ilvl="1" w:tplc="CD386D62" w:tentative="1">
      <w:start w:val="1"/>
      <w:numFmt w:val="lowerLetter"/>
      <w:lvlText w:val="%2."/>
      <w:lvlJc w:val="left"/>
      <w:pPr>
        <w:tabs>
          <w:tab w:val="num" w:pos="1440"/>
        </w:tabs>
        <w:ind w:left="1440" w:hanging="360"/>
      </w:pPr>
    </w:lvl>
    <w:lvl w:ilvl="2" w:tplc="A3C2DF2C" w:tentative="1">
      <w:start w:val="1"/>
      <w:numFmt w:val="lowerRoman"/>
      <w:lvlText w:val="%3."/>
      <w:lvlJc w:val="right"/>
      <w:pPr>
        <w:tabs>
          <w:tab w:val="num" w:pos="2160"/>
        </w:tabs>
        <w:ind w:left="2160" w:hanging="180"/>
      </w:pPr>
    </w:lvl>
    <w:lvl w:ilvl="3" w:tplc="361667FA" w:tentative="1">
      <w:start w:val="1"/>
      <w:numFmt w:val="decimal"/>
      <w:lvlText w:val="%4."/>
      <w:lvlJc w:val="left"/>
      <w:pPr>
        <w:tabs>
          <w:tab w:val="num" w:pos="2880"/>
        </w:tabs>
        <w:ind w:left="2880" w:hanging="360"/>
      </w:pPr>
    </w:lvl>
    <w:lvl w:ilvl="4" w:tplc="7DD84576" w:tentative="1">
      <w:start w:val="1"/>
      <w:numFmt w:val="lowerLetter"/>
      <w:lvlText w:val="%5."/>
      <w:lvlJc w:val="left"/>
      <w:pPr>
        <w:tabs>
          <w:tab w:val="num" w:pos="3600"/>
        </w:tabs>
        <w:ind w:left="3600" w:hanging="360"/>
      </w:pPr>
    </w:lvl>
    <w:lvl w:ilvl="5" w:tplc="323EEF82" w:tentative="1">
      <w:start w:val="1"/>
      <w:numFmt w:val="lowerRoman"/>
      <w:lvlText w:val="%6."/>
      <w:lvlJc w:val="right"/>
      <w:pPr>
        <w:tabs>
          <w:tab w:val="num" w:pos="4320"/>
        </w:tabs>
        <w:ind w:left="4320" w:hanging="180"/>
      </w:pPr>
    </w:lvl>
    <w:lvl w:ilvl="6" w:tplc="14E4B8E2" w:tentative="1">
      <w:start w:val="1"/>
      <w:numFmt w:val="decimal"/>
      <w:lvlText w:val="%7."/>
      <w:lvlJc w:val="left"/>
      <w:pPr>
        <w:tabs>
          <w:tab w:val="num" w:pos="5040"/>
        </w:tabs>
        <w:ind w:left="5040" w:hanging="360"/>
      </w:pPr>
    </w:lvl>
    <w:lvl w:ilvl="7" w:tplc="36CA2C20" w:tentative="1">
      <w:start w:val="1"/>
      <w:numFmt w:val="lowerLetter"/>
      <w:lvlText w:val="%8."/>
      <w:lvlJc w:val="left"/>
      <w:pPr>
        <w:tabs>
          <w:tab w:val="num" w:pos="5760"/>
        </w:tabs>
        <w:ind w:left="5760" w:hanging="360"/>
      </w:pPr>
    </w:lvl>
    <w:lvl w:ilvl="8" w:tplc="103C14E8" w:tentative="1">
      <w:start w:val="1"/>
      <w:numFmt w:val="lowerRoman"/>
      <w:lvlText w:val="%9."/>
      <w:lvlJc w:val="right"/>
      <w:pPr>
        <w:tabs>
          <w:tab w:val="num" w:pos="6480"/>
        </w:tabs>
        <w:ind w:left="6480" w:hanging="180"/>
      </w:pPr>
    </w:lvl>
  </w:abstractNum>
  <w:abstractNum w:abstractNumId="4" w15:restartNumberingAfterBreak="0">
    <w:nsid w:val="429F056F"/>
    <w:multiLevelType w:val="singleLevel"/>
    <w:tmpl w:val="45AEA324"/>
    <w:lvl w:ilvl="0">
      <w:start w:val="1"/>
      <w:numFmt w:val="decimal"/>
      <w:lvlText w:val="%1)"/>
      <w:lvlJc w:val="left"/>
      <w:pPr>
        <w:tabs>
          <w:tab w:val="num" w:pos="1275"/>
        </w:tabs>
        <w:ind w:left="1275" w:hanging="705"/>
      </w:pPr>
      <w:rPr>
        <w:rFonts w:hint="default"/>
      </w:rPr>
    </w:lvl>
  </w:abstractNum>
  <w:abstractNum w:abstractNumId="5" w15:restartNumberingAfterBreak="0">
    <w:nsid w:val="49772F4C"/>
    <w:multiLevelType w:val="hybridMultilevel"/>
    <w:tmpl w:val="6F5C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81B0D"/>
    <w:multiLevelType w:val="singleLevel"/>
    <w:tmpl w:val="DFA0A556"/>
    <w:lvl w:ilvl="0">
      <w:start w:val="4"/>
      <w:numFmt w:val="decimal"/>
      <w:lvlText w:val="%1."/>
      <w:lvlJc w:val="left"/>
      <w:pPr>
        <w:tabs>
          <w:tab w:val="num" w:pos="360"/>
        </w:tabs>
        <w:ind w:left="360" w:hanging="360"/>
      </w:pPr>
      <w:rPr>
        <w:rFonts w:hint="default"/>
        <w:sz w:val="20"/>
      </w:rPr>
    </w:lvl>
  </w:abstractNum>
  <w:abstractNum w:abstractNumId="7" w15:restartNumberingAfterBreak="0">
    <w:nsid w:val="693D1AF3"/>
    <w:multiLevelType w:val="singleLevel"/>
    <w:tmpl w:val="38269CE6"/>
    <w:lvl w:ilvl="0">
      <w:start w:val="1"/>
      <w:numFmt w:val="decimal"/>
      <w:lvlText w:val="%1)"/>
      <w:lvlJc w:val="left"/>
      <w:pPr>
        <w:tabs>
          <w:tab w:val="num" w:pos="1295"/>
        </w:tabs>
        <w:ind w:left="1295" w:hanging="870"/>
      </w:pPr>
      <w:rPr>
        <w:rFont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13D"/>
    <w:rsid w:val="00000BD8"/>
    <w:rsid w:val="0000146C"/>
    <w:rsid w:val="00004F35"/>
    <w:rsid w:val="0000613D"/>
    <w:rsid w:val="000136A1"/>
    <w:rsid w:val="00025D88"/>
    <w:rsid w:val="00027054"/>
    <w:rsid w:val="00046616"/>
    <w:rsid w:val="000544C2"/>
    <w:rsid w:val="00071600"/>
    <w:rsid w:val="00073941"/>
    <w:rsid w:val="00087C7D"/>
    <w:rsid w:val="00094C9C"/>
    <w:rsid w:val="000A0ACB"/>
    <w:rsid w:val="000A27CF"/>
    <w:rsid w:val="000A5E53"/>
    <w:rsid w:val="000B186B"/>
    <w:rsid w:val="000C0079"/>
    <w:rsid w:val="000C4A3B"/>
    <w:rsid w:val="000D6E1C"/>
    <w:rsid w:val="000E021B"/>
    <w:rsid w:val="000E5558"/>
    <w:rsid w:val="000E65EE"/>
    <w:rsid w:val="000F2D47"/>
    <w:rsid w:val="0010349F"/>
    <w:rsid w:val="00112334"/>
    <w:rsid w:val="001123A0"/>
    <w:rsid w:val="0011472C"/>
    <w:rsid w:val="00146EB6"/>
    <w:rsid w:val="00150BEB"/>
    <w:rsid w:val="00160FA6"/>
    <w:rsid w:val="00166EBA"/>
    <w:rsid w:val="00181885"/>
    <w:rsid w:val="00183CA5"/>
    <w:rsid w:val="00192C2C"/>
    <w:rsid w:val="00193350"/>
    <w:rsid w:val="001975B9"/>
    <w:rsid w:val="001A138E"/>
    <w:rsid w:val="001B06AD"/>
    <w:rsid w:val="001B20D8"/>
    <w:rsid w:val="001B3960"/>
    <w:rsid w:val="001C4AEC"/>
    <w:rsid w:val="001D389F"/>
    <w:rsid w:val="001E7566"/>
    <w:rsid w:val="001F72E7"/>
    <w:rsid w:val="0020378E"/>
    <w:rsid w:val="00213F46"/>
    <w:rsid w:val="00217D64"/>
    <w:rsid w:val="00225E7A"/>
    <w:rsid w:val="00226A24"/>
    <w:rsid w:val="00231397"/>
    <w:rsid w:val="0024665D"/>
    <w:rsid w:val="00263EA5"/>
    <w:rsid w:val="002756FA"/>
    <w:rsid w:val="00284ADD"/>
    <w:rsid w:val="002A2925"/>
    <w:rsid w:val="002B1F8C"/>
    <w:rsid w:val="002C2DE9"/>
    <w:rsid w:val="002D2619"/>
    <w:rsid w:val="002F6185"/>
    <w:rsid w:val="002F7253"/>
    <w:rsid w:val="0030088E"/>
    <w:rsid w:val="0030687E"/>
    <w:rsid w:val="0031051F"/>
    <w:rsid w:val="00317594"/>
    <w:rsid w:val="00321C33"/>
    <w:rsid w:val="00325A52"/>
    <w:rsid w:val="00326A9F"/>
    <w:rsid w:val="003306FF"/>
    <w:rsid w:val="00330D65"/>
    <w:rsid w:val="0033143C"/>
    <w:rsid w:val="00333EEF"/>
    <w:rsid w:val="003438E3"/>
    <w:rsid w:val="00360D6A"/>
    <w:rsid w:val="003675C0"/>
    <w:rsid w:val="00367E89"/>
    <w:rsid w:val="0037530E"/>
    <w:rsid w:val="003870FA"/>
    <w:rsid w:val="003912D1"/>
    <w:rsid w:val="003A2D87"/>
    <w:rsid w:val="003A6C6F"/>
    <w:rsid w:val="003B233F"/>
    <w:rsid w:val="003B5036"/>
    <w:rsid w:val="003C762B"/>
    <w:rsid w:val="003D7E7C"/>
    <w:rsid w:val="003F33FB"/>
    <w:rsid w:val="00415433"/>
    <w:rsid w:val="00434110"/>
    <w:rsid w:val="00436309"/>
    <w:rsid w:val="004377B5"/>
    <w:rsid w:val="004557E2"/>
    <w:rsid w:val="00456DF1"/>
    <w:rsid w:val="00460C23"/>
    <w:rsid w:val="00460D12"/>
    <w:rsid w:val="00463BF3"/>
    <w:rsid w:val="00471054"/>
    <w:rsid w:val="00476699"/>
    <w:rsid w:val="0048628F"/>
    <w:rsid w:val="0049511D"/>
    <w:rsid w:val="004A2561"/>
    <w:rsid w:val="004A448D"/>
    <w:rsid w:val="004A6816"/>
    <w:rsid w:val="004B0F72"/>
    <w:rsid w:val="004C3DAD"/>
    <w:rsid w:val="004C5439"/>
    <w:rsid w:val="004E177A"/>
    <w:rsid w:val="004F034C"/>
    <w:rsid w:val="004F2256"/>
    <w:rsid w:val="00504E9D"/>
    <w:rsid w:val="0051104A"/>
    <w:rsid w:val="00512153"/>
    <w:rsid w:val="00513A9C"/>
    <w:rsid w:val="00537D0D"/>
    <w:rsid w:val="00556FC9"/>
    <w:rsid w:val="00564EA1"/>
    <w:rsid w:val="005719AA"/>
    <w:rsid w:val="00572D84"/>
    <w:rsid w:val="0058312C"/>
    <w:rsid w:val="0059326F"/>
    <w:rsid w:val="005B6D68"/>
    <w:rsid w:val="005C0E92"/>
    <w:rsid w:val="005C4615"/>
    <w:rsid w:val="005D031C"/>
    <w:rsid w:val="005E52C9"/>
    <w:rsid w:val="005E6DD5"/>
    <w:rsid w:val="00606468"/>
    <w:rsid w:val="00636292"/>
    <w:rsid w:val="0063631E"/>
    <w:rsid w:val="00652A05"/>
    <w:rsid w:val="00652B0A"/>
    <w:rsid w:val="006544D6"/>
    <w:rsid w:val="00655246"/>
    <w:rsid w:val="00663B75"/>
    <w:rsid w:val="00665CA7"/>
    <w:rsid w:val="006670E6"/>
    <w:rsid w:val="00670952"/>
    <w:rsid w:val="00673B4E"/>
    <w:rsid w:val="00675D40"/>
    <w:rsid w:val="00682DC1"/>
    <w:rsid w:val="00694401"/>
    <w:rsid w:val="00695296"/>
    <w:rsid w:val="00696C46"/>
    <w:rsid w:val="006A4006"/>
    <w:rsid w:val="006F1052"/>
    <w:rsid w:val="00702D72"/>
    <w:rsid w:val="007144BD"/>
    <w:rsid w:val="0073561B"/>
    <w:rsid w:val="00736BE4"/>
    <w:rsid w:val="00747026"/>
    <w:rsid w:val="00755BB5"/>
    <w:rsid w:val="00760E78"/>
    <w:rsid w:val="0076732B"/>
    <w:rsid w:val="00775530"/>
    <w:rsid w:val="00781E5F"/>
    <w:rsid w:val="007A6CF6"/>
    <w:rsid w:val="007B2158"/>
    <w:rsid w:val="007C7A50"/>
    <w:rsid w:val="007E0995"/>
    <w:rsid w:val="007E2087"/>
    <w:rsid w:val="007E55A9"/>
    <w:rsid w:val="007F1BF7"/>
    <w:rsid w:val="007F321E"/>
    <w:rsid w:val="007F73E0"/>
    <w:rsid w:val="008030EF"/>
    <w:rsid w:val="00815F6C"/>
    <w:rsid w:val="00835D67"/>
    <w:rsid w:val="00847F8C"/>
    <w:rsid w:val="00895C6E"/>
    <w:rsid w:val="008A1637"/>
    <w:rsid w:val="008A27D9"/>
    <w:rsid w:val="008B780C"/>
    <w:rsid w:val="008B7F66"/>
    <w:rsid w:val="008C3D11"/>
    <w:rsid w:val="008C4B2C"/>
    <w:rsid w:val="008C5FBE"/>
    <w:rsid w:val="008C7863"/>
    <w:rsid w:val="008D457F"/>
    <w:rsid w:val="008E04B6"/>
    <w:rsid w:val="008E1BC1"/>
    <w:rsid w:val="008E780F"/>
    <w:rsid w:val="008F348E"/>
    <w:rsid w:val="008F5E26"/>
    <w:rsid w:val="00905F6D"/>
    <w:rsid w:val="009071F1"/>
    <w:rsid w:val="009233B3"/>
    <w:rsid w:val="00935989"/>
    <w:rsid w:val="00935D5E"/>
    <w:rsid w:val="00940F25"/>
    <w:rsid w:val="00953821"/>
    <w:rsid w:val="009819D5"/>
    <w:rsid w:val="00992041"/>
    <w:rsid w:val="009964A5"/>
    <w:rsid w:val="009B0EA1"/>
    <w:rsid w:val="009B20DE"/>
    <w:rsid w:val="009B7077"/>
    <w:rsid w:val="009C0076"/>
    <w:rsid w:val="009C0267"/>
    <w:rsid w:val="009C7D00"/>
    <w:rsid w:val="009E6B58"/>
    <w:rsid w:val="009F149A"/>
    <w:rsid w:val="00A00C77"/>
    <w:rsid w:val="00A071C9"/>
    <w:rsid w:val="00A17E34"/>
    <w:rsid w:val="00A23778"/>
    <w:rsid w:val="00A42908"/>
    <w:rsid w:val="00A44AE2"/>
    <w:rsid w:val="00A46D41"/>
    <w:rsid w:val="00A51413"/>
    <w:rsid w:val="00A52122"/>
    <w:rsid w:val="00A64AB7"/>
    <w:rsid w:val="00A66209"/>
    <w:rsid w:val="00A85D88"/>
    <w:rsid w:val="00A93455"/>
    <w:rsid w:val="00A936A2"/>
    <w:rsid w:val="00AB5D60"/>
    <w:rsid w:val="00AC0E2D"/>
    <w:rsid w:val="00AC4203"/>
    <w:rsid w:val="00AD349D"/>
    <w:rsid w:val="00AD4CBB"/>
    <w:rsid w:val="00AE4703"/>
    <w:rsid w:val="00AF1960"/>
    <w:rsid w:val="00AF530D"/>
    <w:rsid w:val="00B07DD1"/>
    <w:rsid w:val="00B217E2"/>
    <w:rsid w:val="00B24EF8"/>
    <w:rsid w:val="00B371F7"/>
    <w:rsid w:val="00B377F1"/>
    <w:rsid w:val="00B45515"/>
    <w:rsid w:val="00B45A6D"/>
    <w:rsid w:val="00B464B2"/>
    <w:rsid w:val="00B6087D"/>
    <w:rsid w:val="00B64B81"/>
    <w:rsid w:val="00B8296F"/>
    <w:rsid w:val="00B925D1"/>
    <w:rsid w:val="00B971E3"/>
    <w:rsid w:val="00BA025E"/>
    <w:rsid w:val="00BA141F"/>
    <w:rsid w:val="00BA3966"/>
    <w:rsid w:val="00BA4C45"/>
    <w:rsid w:val="00BD47AA"/>
    <w:rsid w:val="00BD54DF"/>
    <w:rsid w:val="00BE1991"/>
    <w:rsid w:val="00C01ABD"/>
    <w:rsid w:val="00C1770A"/>
    <w:rsid w:val="00C22E38"/>
    <w:rsid w:val="00C368FF"/>
    <w:rsid w:val="00C40144"/>
    <w:rsid w:val="00C53EE0"/>
    <w:rsid w:val="00C56A1A"/>
    <w:rsid w:val="00C73FCA"/>
    <w:rsid w:val="00C7745D"/>
    <w:rsid w:val="00C90414"/>
    <w:rsid w:val="00CA2198"/>
    <w:rsid w:val="00CA6839"/>
    <w:rsid w:val="00CB174F"/>
    <w:rsid w:val="00CB2622"/>
    <w:rsid w:val="00CB3B3A"/>
    <w:rsid w:val="00CB6C85"/>
    <w:rsid w:val="00CC4226"/>
    <w:rsid w:val="00CC4247"/>
    <w:rsid w:val="00CC63A1"/>
    <w:rsid w:val="00CD22A9"/>
    <w:rsid w:val="00CD5FD5"/>
    <w:rsid w:val="00CE5C60"/>
    <w:rsid w:val="00CE7815"/>
    <w:rsid w:val="00CF605B"/>
    <w:rsid w:val="00CF6A8E"/>
    <w:rsid w:val="00D028D6"/>
    <w:rsid w:val="00D12CA6"/>
    <w:rsid w:val="00D13771"/>
    <w:rsid w:val="00D24BBA"/>
    <w:rsid w:val="00D30568"/>
    <w:rsid w:val="00D36FB1"/>
    <w:rsid w:val="00D40A31"/>
    <w:rsid w:val="00D41F2D"/>
    <w:rsid w:val="00D425A7"/>
    <w:rsid w:val="00D54851"/>
    <w:rsid w:val="00D64374"/>
    <w:rsid w:val="00D65473"/>
    <w:rsid w:val="00D74841"/>
    <w:rsid w:val="00D82A02"/>
    <w:rsid w:val="00D92315"/>
    <w:rsid w:val="00DC18A4"/>
    <w:rsid w:val="00DC6329"/>
    <w:rsid w:val="00DD5DE8"/>
    <w:rsid w:val="00DE4781"/>
    <w:rsid w:val="00DE4815"/>
    <w:rsid w:val="00DF06C8"/>
    <w:rsid w:val="00DF5C0F"/>
    <w:rsid w:val="00E26EC3"/>
    <w:rsid w:val="00E53146"/>
    <w:rsid w:val="00E60BFD"/>
    <w:rsid w:val="00E72FA8"/>
    <w:rsid w:val="00E9026E"/>
    <w:rsid w:val="00EA5574"/>
    <w:rsid w:val="00EA7876"/>
    <w:rsid w:val="00EB2694"/>
    <w:rsid w:val="00EB3ED6"/>
    <w:rsid w:val="00EC08A3"/>
    <w:rsid w:val="00EC6E1D"/>
    <w:rsid w:val="00ED1DFF"/>
    <w:rsid w:val="00EE51C3"/>
    <w:rsid w:val="00EE600A"/>
    <w:rsid w:val="00EF243E"/>
    <w:rsid w:val="00EF49D7"/>
    <w:rsid w:val="00EF5F2E"/>
    <w:rsid w:val="00EF6D32"/>
    <w:rsid w:val="00F01391"/>
    <w:rsid w:val="00F07D3F"/>
    <w:rsid w:val="00F10B04"/>
    <w:rsid w:val="00F11BA6"/>
    <w:rsid w:val="00F22866"/>
    <w:rsid w:val="00F228DB"/>
    <w:rsid w:val="00F229C5"/>
    <w:rsid w:val="00F357C0"/>
    <w:rsid w:val="00F42ED1"/>
    <w:rsid w:val="00F45A76"/>
    <w:rsid w:val="00F464AB"/>
    <w:rsid w:val="00F608F6"/>
    <w:rsid w:val="00F60FEC"/>
    <w:rsid w:val="00F826DB"/>
    <w:rsid w:val="00F93373"/>
    <w:rsid w:val="00F93B58"/>
    <w:rsid w:val="00F946EC"/>
    <w:rsid w:val="00F971C2"/>
    <w:rsid w:val="00F977EB"/>
    <w:rsid w:val="00FA154D"/>
    <w:rsid w:val="00FA2966"/>
    <w:rsid w:val="00FB408D"/>
    <w:rsid w:val="00FB4BB8"/>
    <w:rsid w:val="00FB6FC5"/>
    <w:rsid w:val="00FD334F"/>
    <w:rsid w:val="00FD4426"/>
    <w:rsid w:val="00FD685A"/>
    <w:rsid w:val="00FE218C"/>
    <w:rsid w:val="00FE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CF575"/>
  <w15:docId w15:val="{0A6B2FF9-532E-457B-A36D-73DB7A40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3D"/>
    <w:rPr>
      <w:rFonts w:ascii="Arial" w:hAnsi="Arial" w:cs="Arial"/>
      <w:bCs/>
      <w:sz w:val="22"/>
      <w:szCs w:val="24"/>
      <w:lang w:eastAsia="en-US"/>
    </w:rPr>
  </w:style>
  <w:style w:type="paragraph" w:styleId="Heading1">
    <w:name w:val="heading 1"/>
    <w:basedOn w:val="Normal"/>
    <w:next w:val="Normal"/>
    <w:link w:val="Heading1Char"/>
    <w:qFormat/>
    <w:rsid w:val="0000613D"/>
    <w:pPr>
      <w:keepNext/>
      <w:jc w:val="center"/>
      <w:outlineLvl w:val="0"/>
    </w:pPr>
    <w:rPr>
      <w:b/>
      <w:sz w:val="28"/>
    </w:rPr>
  </w:style>
  <w:style w:type="paragraph" w:styleId="Heading2">
    <w:name w:val="heading 2"/>
    <w:basedOn w:val="Normal"/>
    <w:next w:val="Normal"/>
    <w:link w:val="Heading2Char"/>
    <w:qFormat/>
    <w:rsid w:val="0000613D"/>
    <w:pPr>
      <w:keepNext/>
      <w:outlineLvl w:val="1"/>
    </w:pPr>
    <w:rPr>
      <w:rFonts w:ascii="Times New Roman" w:hAnsi="Times New Roman" w:cs="Times New Roman"/>
      <w:b/>
      <w:bCs w:val="0"/>
      <w:sz w:val="28"/>
      <w:szCs w:val="20"/>
    </w:rPr>
  </w:style>
  <w:style w:type="paragraph" w:styleId="Heading4">
    <w:name w:val="heading 4"/>
    <w:basedOn w:val="Normal"/>
    <w:next w:val="Normal"/>
    <w:link w:val="Heading4Char"/>
    <w:qFormat/>
    <w:rsid w:val="0000613D"/>
    <w:pPr>
      <w:keepNext/>
      <w:jc w:val="center"/>
      <w:outlineLvl w:val="3"/>
    </w:pPr>
    <w:rPr>
      <w:b/>
      <w:sz w:val="20"/>
    </w:rPr>
  </w:style>
  <w:style w:type="paragraph" w:styleId="Heading5">
    <w:name w:val="heading 5"/>
    <w:basedOn w:val="Normal"/>
    <w:next w:val="Normal"/>
    <w:link w:val="Heading5Char"/>
    <w:qFormat/>
    <w:rsid w:val="0000613D"/>
    <w:pPr>
      <w:keepNext/>
      <w:outlineLvl w:val="4"/>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13D"/>
    <w:rPr>
      <w:rFonts w:ascii="Arial" w:hAnsi="Arial" w:cs="Arial"/>
      <w:b/>
      <w:bCs/>
      <w:sz w:val="28"/>
      <w:szCs w:val="24"/>
      <w:lang w:eastAsia="en-US"/>
    </w:rPr>
  </w:style>
  <w:style w:type="character" w:customStyle="1" w:styleId="Heading2Char">
    <w:name w:val="Heading 2 Char"/>
    <w:basedOn w:val="DefaultParagraphFont"/>
    <w:link w:val="Heading2"/>
    <w:rsid w:val="0000613D"/>
    <w:rPr>
      <w:b/>
      <w:sz w:val="28"/>
      <w:lang w:eastAsia="en-US"/>
    </w:rPr>
  </w:style>
  <w:style w:type="character" w:customStyle="1" w:styleId="Heading4Char">
    <w:name w:val="Heading 4 Char"/>
    <w:basedOn w:val="DefaultParagraphFont"/>
    <w:link w:val="Heading4"/>
    <w:rsid w:val="0000613D"/>
    <w:rPr>
      <w:rFonts w:ascii="Arial" w:hAnsi="Arial" w:cs="Arial"/>
      <w:b/>
      <w:bCs/>
      <w:szCs w:val="24"/>
      <w:lang w:eastAsia="en-US"/>
    </w:rPr>
  </w:style>
  <w:style w:type="character" w:customStyle="1" w:styleId="Heading5Char">
    <w:name w:val="Heading 5 Char"/>
    <w:basedOn w:val="DefaultParagraphFont"/>
    <w:link w:val="Heading5"/>
    <w:rsid w:val="0000613D"/>
    <w:rPr>
      <w:rFonts w:ascii="Arial" w:hAnsi="Arial" w:cs="Arial"/>
      <w:b/>
      <w:szCs w:val="24"/>
      <w:lang w:eastAsia="en-US"/>
    </w:rPr>
  </w:style>
  <w:style w:type="paragraph" w:styleId="Caption">
    <w:name w:val="caption"/>
    <w:basedOn w:val="Normal"/>
    <w:next w:val="Normal"/>
    <w:qFormat/>
    <w:rsid w:val="0000613D"/>
    <w:pPr>
      <w:jc w:val="center"/>
    </w:pPr>
    <w:rPr>
      <w:b/>
      <w:sz w:val="20"/>
    </w:rPr>
  </w:style>
  <w:style w:type="paragraph" w:styleId="BodyText2">
    <w:name w:val="Body Text 2"/>
    <w:basedOn w:val="Normal"/>
    <w:link w:val="BodyText2Char"/>
    <w:semiHidden/>
    <w:rsid w:val="0000613D"/>
    <w:pPr>
      <w:jc w:val="center"/>
    </w:pPr>
    <w:rPr>
      <w:sz w:val="20"/>
    </w:rPr>
  </w:style>
  <w:style w:type="character" w:customStyle="1" w:styleId="BodyText2Char">
    <w:name w:val="Body Text 2 Char"/>
    <w:basedOn w:val="DefaultParagraphFont"/>
    <w:link w:val="BodyText2"/>
    <w:semiHidden/>
    <w:rsid w:val="0000613D"/>
    <w:rPr>
      <w:rFonts w:ascii="Arial" w:hAnsi="Arial" w:cs="Arial"/>
      <w:bCs/>
      <w:szCs w:val="24"/>
      <w:lang w:eastAsia="en-US"/>
    </w:rPr>
  </w:style>
  <w:style w:type="paragraph" w:styleId="Header">
    <w:name w:val="header"/>
    <w:basedOn w:val="Normal"/>
    <w:link w:val="HeaderChar"/>
    <w:semiHidden/>
    <w:rsid w:val="0000613D"/>
    <w:pPr>
      <w:tabs>
        <w:tab w:val="center" w:pos="4153"/>
        <w:tab w:val="right" w:pos="8306"/>
      </w:tabs>
    </w:pPr>
    <w:rPr>
      <w:rFonts w:cs="Times New Roman"/>
      <w:bCs w:val="0"/>
      <w:lang w:val="en-US"/>
    </w:rPr>
  </w:style>
  <w:style w:type="character" w:customStyle="1" w:styleId="HeaderChar">
    <w:name w:val="Header Char"/>
    <w:basedOn w:val="DefaultParagraphFont"/>
    <w:link w:val="Header"/>
    <w:semiHidden/>
    <w:rsid w:val="0000613D"/>
    <w:rPr>
      <w:rFonts w:ascii="Arial" w:hAnsi="Arial"/>
      <w:sz w:val="22"/>
      <w:szCs w:val="24"/>
      <w:lang w:val="en-US" w:eastAsia="en-US"/>
    </w:rPr>
  </w:style>
  <w:style w:type="paragraph" w:styleId="BodyText">
    <w:name w:val="Body Text"/>
    <w:basedOn w:val="Normal"/>
    <w:link w:val="BodyTextChar"/>
    <w:uiPriority w:val="99"/>
    <w:unhideWhenUsed/>
    <w:rsid w:val="00835D67"/>
    <w:pPr>
      <w:spacing w:after="120"/>
    </w:pPr>
  </w:style>
  <w:style w:type="character" w:customStyle="1" w:styleId="BodyTextChar">
    <w:name w:val="Body Text Char"/>
    <w:basedOn w:val="DefaultParagraphFont"/>
    <w:link w:val="BodyText"/>
    <w:uiPriority w:val="99"/>
    <w:rsid w:val="00835D67"/>
    <w:rPr>
      <w:rFonts w:ascii="Arial" w:hAnsi="Arial" w:cs="Arial"/>
      <w:bCs/>
      <w:sz w:val="22"/>
      <w:szCs w:val="24"/>
      <w:lang w:eastAsia="en-US"/>
    </w:rPr>
  </w:style>
  <w:style w:type="character" w:styleId="Hyperlink">
    <w:name w:val="Hyperlink"/>
    <w:semiHidden/>
    <w:rsid w:val="00835D67"/>
    <w:rPr>
      <w:color w:val="0000FF"/>
      <w:u w:val="single"/>
    </w:rPr>
  </w:style>
  <w:style w:type="paragraph" w:styleId="ListParagraph">
    <w:name w:val="List Paragraph"/>
    <w:basedOn w:val="Normal"/>
    <w:uiPriority w:val="34"/>
    <w:qFormat/>
    <w:rsid w:val="00835D67"/>
    <w:pPr>
      <w:ind w:left="720"/>
    </w:pPr>
    <w:rPr>
      <w:rFonts w:cs="Times New Roman"/>
      <w:bCs w:val="0"/>
      <w:szCs w:val="20"/>
    </w:rPr>
  </w:style>
  <w:style w:type="paragraph" w:styleId="BalloonText">
    <w:name w:val="Balloon Text"/>
    <w:basedOn w:val="Normal"/>
    <w:link w:val="BalloonTextChar"/>
    <w:uiPriority w:val="99"/>
    <w:semiHidden/>
    <w:unhideWhenUsed/>
    <w:rsid w:val="00D82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02"/>
    <w:rPr>
      <w:rFonts w:ascii="Segoe UI" w:hAnsi="Segoe UI" w:cs="Segoe UI"/>
      <w:bCs/>
      <w:sz w:val="18"/>
      <w:szCs w:val="18"/>
      <w:lang w:eastAsia="en-US"/>
    </w:rPr>
  </w:style>
  <w:style w:type="paragraph" w:customStyle="1" w:styleId="DefaultText">
    <w:name w:val="Default Text"/>
    <w:basedOn w:val="Normal"/>
    <w:rsid w:val="00B45A6D"/>
    <w:rPr>
      <w:bCs w:val="0"/>
      <w:sz w:val="24"/>
      <w:szCs w:val="20"/>
    </w:rPr>
  </w:style>
  <w:style w:type="paragraph" w:styleId="Footer">
    <w:name w:val="footer"/>
    <w:basedOn w:val="Normal"/>
    <w:link w:val="FooterChar"/>
    <w:uiPriority w:val="99"/>
    <w:unhideWhenUsed/>
    <w:rsid w:val="0048628F"/>
    <w:pPr>
      <w:tabs>
        <w:tab w:val="center" w:pos="4513"/>
        <w:tab w:val="right" w:pos="9026"/>
      </w:tabs>
    </w:pPr>
  </w:style>
  <w:style w:type="character" w:customStyle="1" w:styleId="FooterChar">
    <w:name w:val="Footer Char"/>
    <w:basedOn w:val="DefaultParagraphFont"/>
    <w:link w:val="Footer"/>
    <w:uiPriority w:val="99"/>
    <w:rsid w:val="0048628F"/>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9534-720E-4C18-BB32-03429183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C Elliott</cp:lastModifiedBy>
  <cp:revision>8</cp:revision>
  <cp:lastPrinted>2020-01-25T09:12:00Z</cp:lastPrinted>
  <dcterms:created xsi:type="dcterms:W3CDTF">2020-02-19T13:41:00Z</dcterms:created>
  <dcterms:modified xsi:type="dcterms:W3CDTF">2020-10-28T16:06:00Z</dcterms:modified>
</cp:coreProperties>
</file>